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P.NEERAJA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12-08-1978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78551D">
        <w:rPr>
          <w:rFonts w:ascii="Arial" w:eastAsiaTheme="minorEastAsia" w:hAnsi="Arial" w:cs="Arial"/>
          <w:b/>
          <w:sz w:val="24"/>
          <w:szCs w:val="24"/>
        </w:rPr>
        <w:t>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Category (tick the </w:t>
      </w:r>
      <w:r w:rsidR="0078551D">
        <w:rPr>
          <w:rFonts w:ascii="Arial" w:eastAsiaTheme="minorEastAsia" w:hAnsi="Arial" w:cs="Arial"/>
          <w:b/>
          <w:sz w:val="24"/>
          <w:szCs w:val="24"/>
        </w:rPr>
        <w:t>category)</w:t>
      </w:r>
      <w:r w:rsidR="0078551D">
        <w:rPr>
          <w:rFonts w:ascii="Arial" w:eastAsiaTheme="minorEastAsia" w:hAnsi="Arial" w:cs="Arial"/>
          <w:b/>
          <w:sz w:val="24"/>
          <w:szCs w:val="24"/>
        </w:rPr>
        <w:tab/>
        <w:t>:     BC (B</w:t>
      </w:r>
      <w:r w:rsidRPr="0022250E">
        <w:rPr>
          <w:rFonts w:ascii="Arial" w:eastAsiaTheme="minorEastAsia" w:hAnsi="Arial" w:cs="Arial"/>
          <w:b/>
          <w:sz w:val="24"/>
          <w:szCs w:val="24"/>
        </w:rPr>
        <w:t>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 University College for Women, Koti,</w:t>
      </w:r>
      <w:r w:rsidR="000502C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551D">
        <w:rPr>
          <w:rFonts w:ascii="Arial" w:eastAsiaTheme="minorEastAsia" w:hAnsi="Arial" w:cs="Arial"/>
          <w:b/>
          <w:sz w:val="24"/>
          <w:szCs w:val="24"/>
        </w:rPr>
        <w:t>OU</w:t>
      </w:r>
      <w:r w:rsidR="000502C9">
        <w:rPr>
          <w:rFonts w:ascii="Arial" w:eastAsiaTheme="minorEastAsia" w:hAnsi="Arial" w:cs="Arial"/>
          <w:b/>
          <w:sz w:val="24"/>
          <w:szCs w:val="24"/>
        </w:rPr>
        <w:t>,Hyd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  PHYSICS,</w:t>
      </w:r>
      <w:r w:rsidR="007B589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551D">
        <w:rPr>
          <w:rFonts w:ascii="Arial" w:eastAsiaTheme="minorEastAsia" w:hAnsi="Arial" w:cs="Arial"/>
          <w:b/>
          <w:sz w:val="24"/>
          <w:szCs w:val="24"/>
        </w:rPr>
        <w:t>UCW,</w:t>
      </w:r>
      <w:r w:rsidR="007B589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551D">
        <w:rPr>
          <w:rFonts w:ascii="Arial" w:eastAsiaTheme="minorEastAsia" w:hAnsi="Arial" w:cs="Arial"/>
          <w:b/>
          <w:sz w:val="24"/>
          <w:szCs w:val="24"/>
        </w:rPr>
        <w:t>KOTI,</w:t>
      </w:r>
      <w:r w:rsidR="000502C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551D">
        <w:rPr>
          <w:rFonts w:ascii="Arial" w:eastAsiaTheme="minorEastAsia" w:hAnsi="Arial" w:cs="Arial"/>
          <w:b/>
          <w:sz w:val="24"/>
          <w:szCs w:val="24"/>
        </w:rPr>
        <w:t>OU,</w:t>
      </w:r>
      <w:r w:rsidR="000502C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551D">
        <w:rPr>
          <w:rFonts w:ascii="Arial" w:eastAsiaTheme="minorEastAsia" w:hAnsi="Arial" w:cs="Arial"/>
          <w:b/>
          <w:sz w:val="24"/>
          <w:szCs w:val="24"/>
        </w:rPr>
        <w:t>HYD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   08-08-2011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8551D">
        <w:rPr>
          <w:rFonts w:ascii="Arial" w:eastAsiaTheme="minorEastAsia" w:hAnsi="Arial" w:cs="Arial"/>
          <w:b/>
          <w:sz w:val="24"/>
          <w:szCs w:val="24"/>
        </w:rPr>
        <w:t xml:space="preserve">      Assistant Professor (Contract)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78551D">
        <w:rPr>
          <w:rFonts w:ascii="Arial" w:eastAsiaTheme="minorEastAsia" w:hAnsi="Arial" w:cs="Arial"/>
          <w:b/>
          <w:sz w:val="24"/>
          <w:szCs w:val="24"/>
        </w:rPr>
        <w:t>H.No. 9-2-59,</w:t>
      </w:r>
    </w:p>
    <w:p w:rsidR="0078551D" w:rsidRDefault="0078551D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Sri Skanda Nilayam,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SVBC Colony,  </w:t>
      </w:r>
    </w:p>
    <w:p w:rsidR="0078551D" w:rsidRDefault="0078551D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Bandlaguda Jagir,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DonBosco(P.O)</w:t>
      </w:r>
    </w:p>
    <w:p w:rsidR="0078551D" w:rsidRDefault="0078551D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R.R Dist </w:t>
      </w:r>
    </w:p>
    <w:p w:rsidR="0078551D" w:rsidRPr="0022250E" w:rsidRDefault="0078551D" w:rsidP="0078551D">
      <w:pPr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500086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78551D">
        <w:rPr>
          <w:rFonts w:ascii="Arial" w:eastAsiaTheme="minorEastAsia" w:hAnsi="Arial" w:cs="Arial"/>
          <w:b/>
          <w:sz w:val="24"/>
          <w:szCs w:val="24"/>
        </w:rPr>
        <w:t>----do-----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78551D">
        <w:rPr>
          <w:rFonts w:ascii="Arial" w:eastAsiaTheme="minorEastAsia" w:hAnsi="Arial" w:cs="Arial"/>
          <w:sz w:val="24"/>
          <w:szCs w:val="24"/>
        </w:rPr>
        <w:t xml:space="preserve">9492648072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78551D">
        <w:rPr>
          <w:rFonts w:ascii="Arial" w:eastAsiaTheme="minorEastAsia" w:hAnsi="Arial" w:cs="Arial"/>
          <w:sz w:val="24"/>
          <w:szCs w:val="24"/>
        </w:rPr>
        <w:t>neeraja1278@gmail.com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78551D" w:rsidRDefault="0078551D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1749"/>
        <w:gridCol w:w="2297"/>
        <w:gridCol w:w="2079"/>
        <w:gridCol w:w="1137"/>
        <w:gridCol w:w="1510"/>
        <w:gridCol w:w="1293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78551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Maths, physics,chemistry</w:t>
            </w:r>
          </w:p>
        </w:tc>
        <w:tc>
          <w:tcPr>
            <w:tcW w:w="2694" w:type="dxa"/>
          </w:tcPr>
          <w:p w:rsidR="00222A47" w:rsidRPr="0022250E" w:rsidRDefault="0078551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  <w:r w:rsidR="000502C9">
              <w:rPr>
                <w:rFonts w:ascii="Arial" w:hAnsi="Arial" w:cs="Arial"/>
                <w:sz w:val="24"/>
                <w:szCs w:val="24"/>
              </w:rPr>
              <w:t>,AP</w:t>
            </w:r>
          </w:p>
        </w:tc>
        <w:tc>
          <w:tcPr>
            <w:tcW w:w="1127" w:type="dxa"/>
          </w:tcPr>
          <w:p w:rsidR="00222A47" w:rsidRPr="0022250E" w:rsidRDefault="0078551D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  <w:r w:rsidR="000017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222A47" w:rsidRPr="0022250E" w:rsidRDefault="0000178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66.3</w:t>
            </w:r>
          </w:p>
        </w:tc>
        <w:tc>
          <w:tcPr>
            <w:tcW w:w="1418" w:type="dxa"/>
          </w:tcPr>
          <w:p w:rsidR="00222A47" w:rsidRPr="0022250E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84227">
              <w:rPr>
                <w:rFonts w:ascii="Arial" w:hAnsi="Arial" w:cs="Arial"/>
                <w:sz w:val="24"/>
                <w:szCs w:val="24"/>
              </w:rPr>
              <w:t>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78551D" w:rsidP="000502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M.P.C</w:t>
            </w:r>
          </w:p>
        </w:tc>
        <w:tc>
          <w:tcPr>
            <w:tcW w:w="2694" w:type="dxa"/>
          </w:tcPr>
          <w:p w:rsidR="00222A47" w:rsidRPr="0022250E" w:rsidRDefault="0086103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</w:t>
            </w:r>
            <w:r w:rsidR="007855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127" w:type="dxa"/>
          </w:tcPr>
          <w:p w:rsidR="00222A47" w:rsidRPr="0022250E" w:rsidRDefault="0068422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424" w:type="dxa"/>
          </w:tcPr>
          <w:p w:rsidR="00222A47" w:rsidRPr="0022250E" w:rsidRDefault="0000178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72.3</w:t>
            </w:r>
          </w:p>
        </w:tc>
        <w:tc>
          <w:tcPr>
            <w:tcW w:w="1418" w:type="dxa"/>
          </w:tcPr>
          <w:p w:rsidR="00222A47" w:rsidRPr="0022250E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84227">
              <w:rPr>
                <w:rFonts w:ascii="Arial" w:hAnsi="Arial" w:cs="Arial"/>
                <w:sz w:val="24"/>
                <w:szCs w:val="24"/>
              </w:rPr>
              <w:t>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0E6C70" w:rsidRDefault="000E6C70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B.Sc (MPC)</w:t>
            </w:r>
          </w:p>
        </w:tc>
        <w:tc>
          <w:tcPr>
            <w:tcW w:w="2694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27" w:type="dxa"/>
          </w:tcPr>
          <w:p w:rsidR="000E6C70" w:rsidRDefault="000E6C70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424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00178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222A47" w:rsidRPr="0022250E" w:rsidRDefault="0068422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M.Sc(Engg.Physics</w:t>
            </w:r>
          </w:p>
          <w:p w:rsidR="00684227" w:rsidRPr="0022250E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Instrumentation)</w:t>
            </w:r>
          </w:p>
        </w:tc>
        <w:tc>
          <w:tcPr>
            <w:tcW w:w="2694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27" w:type="dxa"/>
          </w:tcPr>
          <w:p w:rsidR="000E6C70" w:rsidRDefault="000E6C70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1424" w:type="dxa"/>
          </w:tcPr>
          <w:p w:rsidR="000E6C70" w:rsidRDefault="000E6C7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00178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76.83</w:t>
            </w:r>
          </w:p>
        </w:tc>
        <w:tc>
          <w:tcPr>
            <w:tcW w:w="1418" w:type="dxa"/>
          </w:tcPr>
          <w:p w:rsidR="00222A47" w:rsidRPr="0022250E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</w:t>
            </w:r>
            <w:r w:rsidR="000E6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B.Ed</w:t>
            </w:r>
          </w:p>
          <w:p w:rsidR="00684227" w:rsidRPr="0022250E" w:rsidRDefault="0068422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(Physical Science)</w:t>
            </w:r>
          </w:p>
        </w:tc>
        <w:tc>
          <w:tcPr>
            <w:tcW w:w="2694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27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424" w:type="dxa"/>
          </w:tcPr>
          <w:p w:rsidR="000E6C70" w:rsidRDefault="000E6C7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00178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22A4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7B5897" w:rsidP="007B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2250E" w:rsidRDefault="007B589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22A47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68422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Synthesis and Characterization of Ba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0.8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0.2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Ce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1-x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 xml:space="preserve">3 </w:t>
            </w:r>
            <w:r w:rsidRPr="00684227">
              <w:rPr>
                <w:rFonts w:ascii="Arial" w:hAnsi="Arial" w:cs="Arial"/>
                <w:b/>
                <w:bCs/>
                <w:sz w:val="24"/>
                <w:szCs w:val="24"/>
              </w:rPr>
              <w:t>ceramics and influence of Sm, Gd, Y on Electrical and Dielectric properties</w:t>
            </w:r>
          </w:p>
        </w:tc>
        <w:tc>
          <w:tcPr>
            <w:tcW w:w="1800" w:type="dxa"/>
          </w:tcPr>
          <w:p w:rsidR="00222A47" w:rsidRPr="0022250E" w:rsidRDefault="0068422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pursuing</w:t>
            </w:r>
          </w:p>
        </w:tc>
        <w:tc>
          <w:tcPr>
            <w:tcW w:w="2160" w:type="dxa"/>
          </w:tcPr>
          <w:p w:rsidR="00222A47" w:rsidRPr="0022250E" w:rsidRDefault="0068422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D32AF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FD32AF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22A47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68422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Lecturer </w:t>
            </w:r>
          </w:p>
        </w:tc>
        <w:tc>
          <w:tcPr>
            <w:tcW w:w="3161" w:type="dxa"/>
          </w:tcPr>
          <w:p w:rsidR="00151887" w:rsidRPr="0022250E" w:rsidRDefault="00861038" w:rsidP="007B58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Lal</w:t>
            </w:r>
            <w:r w:rsidR="007B5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7B589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hadur </w:t>
            </w:r>
            <w:r w:rsidR="007B5897">
              <w:rPr>
                <w:rFonts w:ascii="Arial" w:hAnsi="Arial" w:cs="Arial"/>
                <w:sz w:val="24"/>
                <w:szCs w:val="24"/>
              </w:rPr>
              <w:t>Jr clg,Mehdiptnam,Hyd</w:t>
            </w:r>
          </w:p>
        </w:tc>
        <w:tc>
          <w:tcPr>
            <w:tcW w:w="1418" w:type="dxa"/>
          </w:tcPr>
          <w:p w:rsidR="00151887" w:rsidRPr="0022250E" w:rsidRDefault="007B589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June2006</w:t>
            </w:r>
          </w:p>
        </w:tc>
        <w:tc>
          <w:tcPr>
            <w:tcW w:w="1979" w:type="dxa"/>
          </w:tcPr>
          <w:p w:rsidR="00151887" w:rsidRPr="0022250E" w:rsidRDefault="007B589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31-01-2007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7B5897" w:rsidP="007B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Lecturer </w:t>
            </w:r>
          </w:p>
        </w:tc>
        <w:tc>
          <w:tcPr>
            <w:tcW w:w="3161" w:type="dxa"/>
          </w:tcPr>
          <w:p w:rsidR="00151887" w:rsidRPr="0022250E" w:rsidRDefault="007B589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Pulla Reddy Degree and PG Clg, Mehdipatnam</w:t>
            </w:r>
          </w:p>
        </w:tc>
        <w:tc>
          <w:tcPr>
            <w:tcW w:w="1418" w:type="dxa"/>
          </w:tcPr>
          <w:p w:rsidR="00151887" w:rsidRPr="0022250E" w:rsidRDefault="007B589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1-02-2007</w:t>
            </w:r>
          </w:p>
        </w:tc>
        <w:tc>
          <w:tcPr>
            <w:tcW w:w="1979" w:type="dxa"/>
          </w:tcPr>
          <w:p w:rsidR="00151887" w:rsidRPr="0022250E" w:rsidRDefault="007B589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10-08-2011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7B5897">
        <w:rPr>
          <w:rFonts w:ascii="Arial" w:eastAsiaTheme="minorEastAsia" w:hAnsi="Arial" w:cs="Arial"/>
          <w:b/>
          <w:sz w:val="24"/>
          <w:szCs w:val="24"/>
        </w:rPr>
        <w:t>15years</w:t>
      </w:r>
    </w:p>
    <w:p w:rsidR="007B5897" w:rsidRPr="0022250E" w:rsidRDefault="007B589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7B5897">
        <w:rPr>
          <w:rFonts w:ascii="Arial" w:eastAsiaTheme="minorEastAsia" w:hAnsi="Arial" w:cs="Arial"/>
          <w:b/>
          <w:sz w:val="24"/>
          <w:szCs w:val="24"/>
        </w:rPr>
        <w:t xml:space="preserve"> 15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7B5897">
        <w:rPr>
          <w:rFonts w:ascii="Arial" w:eastAsiaTheme="minorEastAsia" w:hAnsi="Arial" w:cs="Arial"/>
          <w:b/>
          <w:sz w:val="24"/>
          <w:szCs w:val="24"/>
        </w:rPr>
        <w:t>pursuing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0502C9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3" w:type="dxa"/>
          </w:tcPr>
          <w:p w:rsidR="00222A47" w:rsidRPr="0022250E" w:rsidRDefault="000502C9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222A47" w:rsidRPr="0022250E" w:rsidRDefault="000502C9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222A47" w:rsidRPr="0022250E" w:rsidRDefault="000502C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350"/>
        <w:gridCol w:w="2761"/>
        <w:gridCol w:w="2410"/>
        <w:gridCol w:w="2552"/>
      </w:tblGrid>
      <w:tr w:rsidR="00843033" w:rsidRPr="0022250E" w:rsidTr="000E6C70">
        <w:trPr>
          <w:jc w:val="center"/>
        </w:trPr>
        <w:tc>
          <w:tcPr>
            <w:tcW w:w="1350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0E6C70">
        <w:trPr>
          <w:jc w:val="center"/>
        </w:trPr>
        <w:tc>
          <w:tcPr>
            <w:tcW w:w="1350" w:type="dxa"/>
          </w:tcPr>
          <w:p w:rsidR="00843033" w:rsidRPr="0022250E" w:rsidRDefault="000502C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:rsidR="00843033" w:rsidRPr="0022250E" w:rsidRDefault="000502C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43033" w:rsidRPr="0022250E" w:rsidRDefault="000502C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43033" w:rsidRPr="0022250E" w:rsidRDefault="000502C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3033" w:rsidRPr="0022250E" w:rsidTr="000E6C70">
        <w:trPr>
          <w:jc w:val="center"/>
        </w:trPr>
        <w:tc>
          <w:tcPr>
            <w:tcW w:w="135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0E6C70">
        <w:trPr>
          <w:jc w:val="center"/>
        </w:trPr>
        <w:tc>
          <w:tcPr>
            <w:tcW w:w="9073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0502C9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              </w:t>
            </w:r>
            <w:r w:rsidR="00F5717E"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8A5D0A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  2009-2011</w:t>
            </w:r>
          </w:p>
        </w:tc>
        <w:tc>
          <w:tcPr>
            <w:tcW w:w="7228" w:type="dxa"/>
          </w:tcPr>
          <w:p w:rsidR="00F5717E" w:rsidRPr="0022250E" w:rsidRDefault="008A5D0A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                    In</w:t>
            </w:r>
            <w:r w:rsidR="000E6C7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charge Head, Department of </w:t>
            </w:r>
            <w:r w:rsidR="000E6C70">
              <w:rPr>
                <w:rFonts w:ascii="Arial" w:eastAsiaTheme="minorEastAsia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hysics,</w:t>
            </w:r>
            <w:r w:rsidR="000502C9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G.Pulla Reddy Degree and PG Clg,</w:t>
            </w:r>
            <w:r w:rsidR="000E6C7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Mehdipatnam</w:t>
            </w:r>
            <w:r w:rsidR="000502C9">
              <w:rPr>
                <w:rFonts w:ascii="Arial" w:eastAsiaTheme="minorEastAsia" w:hAnsi="Arial" w:cs="Arial"/>
                <w:b/>
                <w:sz w:val="24"/>
                <w:szCs w:val="24"/>
              </w:rPr>
              <w:t>,Hyd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0E6C70" w:rsidRDefault="000E6C70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8A5D0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37" w:type="dxa"/>
          </w:tcPr>
          <w:p w:rsidR="00000000" w:rsidRPr="008A5D0A" w:rsidRDefault="00B36AE5" w:rsidP="008A5D0A">
            <w:pPr>
              <w:rPr>
                <w:rFonts w:ascii="Arial" w:hAnsi="Arial" w:cs="Arial"/>
                <w:sz w:val="24"/>
                <w:szCs w:val="24"/>
              </w:rPr>
            </w:pPr>
            <w:r w:rsidRPr="008A5D0A">
              <w:rPr>
                <w:rFonts w:ascii="Arial" w:hAnsi="Arial" w:cs="Arial"/>
                <w:sz w:val="24"/>
                <w:szCs w:val="24"/>
              </w:rPr>
              <w:t>“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Synthesis and </w:t>
            </w:r>
            <w:r w:rsidR="008A5D0A"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Characterization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r w:rsidR="000502C9">
              <w:rPr>
                <w:rFonts w:ascii="Arial" w:hAnsi="Arial" w:cs="Arial"/>
                <w:i/>
                <w:iCs/>
                <w:sz w:val="24"/>
                <w:szCs w:val="24"/>
              </w:rPr>
              <w:t>Gd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Doped Ba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0.8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Sr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0.2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Ce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1-x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x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3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Default="008A5D0A" w:rsidP="00222A4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NCMFEE</w:t>
            </w:r>
          </w:p>
          <w:p w:rsidR="008A5D0A" w:rsidRPr="0022250E" w:rsidRDefault="008A5D0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department of physics</w:t>
            </w:r>
          </w:p>
        </w:tc>
        <w:tc>
          <w:tcPr>
            <w:tcW w:w="1700" w:type="dxa"/>
          </w:tcPr>
          <w:p w:rsidR="00A63367" w:rsidRPr="0022250E" w:rsidRDefault="008A5D0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Maharshi Dayananda University, Haryana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EA3EC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37" w:type="dxa"/>
          </w:tcPr>
          <w:p w:rsidR="00A63367" w:rsidRPr="0022250E" w:rsidRDefault="00EA3EC7" w:rsidP="00EA3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Synthesis and Characterization of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Doped Ba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0.8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Sr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0.2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Ce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1-x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x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3</w:t>
            </w:r>
            <w:r w:rsidRPr="008A5D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”,  </w:t>
            </w:r>
          </w:p>
        </w:tc>
        <w:tc>
          <w:tcPr>
            <w:tcW w:w="3200" w:type="dxa"/>
          </w:tcPr>
          <w:p w:rsidR="00A63367" w:rsidRDefault="00EA3EC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NCMFEE</w:t>
            </w:r>
          </w:p>
          <w:p w:rsidR="00EA3EC7" w:rsidRPr="0022250E" w:rsidRDefault="00EA3EC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physics</w:t>
            </w:r>
          </w:p>
        </w:tc>
        <w:tc>
          <w:tcPr>
            <w:tcW w:w="1700" w:type="dxa"/>
          </w:tcPr>
          <w:p w:rsidR="00A63367" w:rsidRDefault="00EA3EC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  <w:p w:rsidR="00EA3EC7" w:rsidRPr="0022250E" w:rsidRDefault="00EA3EC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</w:t>
            </w: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762"/>
        <w:gridCol w:w="4596"/>
        <w:gridCol w:w="3218"/>
      </w:tblGrid>
      <w:tr w:rsidR="00100DCF" w:rsidRPr="0022250E" w:rsidTr="000502C9">
        <w:trPr>
          <w:trHeight w:val="920"/>
          <w:jc w:val="center"/>
        </w:trPr>
        <w:tc>
          <w:tcPr>
            <w:tcW w:w="1842" w:type="dxa"/>
            <w:vAlign w:val="center"/>
          </w:tcPr>
          <w:p w:rsidR="00100DCF" w:rsidRPr="0022250E" w:rsidRDefault="00100DCF" w:rsidP="0068422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090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64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0502C9">
        <w:trPr>
          <w:jc w:val="center"/>
        </w:trPr>
        <w:tc>
          <w:tcPr>
            <w:tcW w:w="1842" w:type="dxa"/>
          </w:tcPr>
          <w:p w:rsidR="00100DCF" w:rsidRPr="0022250E" w:rsidRDefault="00143D22" w:rsidP="00684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090" w:type="dxa"/>
          </w:tcPr>
          <w:p w:rsidR="00100DCF" w:rsidRPr="000502C9" w:rsidRDefault="00B15D68" w:rsidP="006842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 xml:space="preserve">National level 5 days faculty development program on </w:t>
            </w:r>
            <w:r w:rsidR="00143D22" w:rsidRPr="000502C9">
              <w:rPr>
                <w:rFonts w:ascii="Arial" w:hAnsi="Arial" w:cs="Arial"/>
                <w:b/>
                <w:sz w:val="24"/>
                <w:szCs w:val="24"/>
              </w:rPr>
              <w:t>Material characterization techniques</w:t>
            </w:r>
          </w:p>
        </w:tc>
        <w:tc>
          <w:tcPr>
            <w:tcW w:w="2644" w:type="dxa"/>
          </w:tcPr>
          <w:p w:rsidR="00B15D68" w:rsidRPr="000502C9" w:rsidRDefault="00B15D68" w:rsidP="006842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>2-6</w:t>
            </w:r>
            <w:r w:rsidRPr="000502C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0502C9">
              <w:rPr>
                <w:rFonts w:ascii="Arial" w:hAnsi="Arial" w:cs="Arial"/>
                <w:b/>
                <w:sz w:val="24"/>
                <w:szCs w:val="24"/>
              </w:rPr>
              <w:t xml:space="preserve"> March,</w:t>
            </w:r>
          </w:p>
          <w:p w:rsidR="00100DCF" w:rsidRPr="0022250E" w:rsidRDefault="00B15D68" w:rsidP="00B15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>Bhavans Vivekananda clg of science,Sainikpuri,Hyd</w:t>
            </w:r>
            <w:r w:rsidR="000E6C70">
              <w:rPr>
                <w:rFonts w:ascii="Arial" w:hAnsi="Arial" w:cs="Arial"/>
                <w:b/>
                <w:sz w:val="24"/>
                <w:szCs w:val="24"/>
              </w:rPr>
              <w:t>,TS</w:t>
            </w:r>
          </w:p>
        </w:tc>
      </w:tr>
      <w:tr w:rsidR="00100DCF" w:rsidRPr="0022250E" w:rsidTr="000502C9">
        <w:trPr>
          <w:jc w:val="center"/>
        </w:trPr>
        <w:tc>
          <w:tcPr>
            <w:tcW w:w="1842" w:type="dxa"/>
          </w:tcPr>
          <w:p w:rsidR="00100DCF" w:rsidRPr="0022250E" w:rsidRDefault="00B15D68" w:rsidP="00684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090" w:type="dxa"/>
          </w:tcPr>
          <w:p w:rsidR="00100DCF" w:rsidRPr="000502C9" w:rsidRDefault="00B15D68" w:rsidP="00B15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>National Online workshop on Nano materials</w:t>
            </w:r>
          </w:p>
        </w:tc>
        <w:tc>
          <w:tcPr>
            <w:tcW w:w="2644" w:type="dxa"/>
          </w:tcPr>
          <w:p w:rsidR="00B15D68" w:rsidRPr="000502C9" w:rsidRDefault="00B15D68" w:rsidP="006842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502C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0502C9">
              <w:rPr>
                <w:rFonts w:ascii="Arial" w:hAnsi="Arial" w:cs="Arial"/>
                <w:b/>
                <w:sz w:val="24"/>
                <w:szCs w:val="24"/>
              </w:rPr>
              <w:t xml:space="preserve"> Nov, </w:t>
            </w:r>
          </w:p>
          <w:p w:rsidR="00100DCF" w:rsidRPr="000502C9" w:rsidRDefault="00B15D68" w:rsidP="006842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2C9">
              <w:rPr>
                <w:rFonts w:ascii="Arial" w:hAnsi="Arial" w:cs="Arial"/>
                <w:b/>
                <w:sz w:val="24"/>
                <w:szCs w:val="24"/>
              </w:rPr>
              <w:t>SRI Y.N. Clg,Narsapur</w:t>
            </w:r>
            <w:r w:rsidR="000E6C70">
              <w:rPr>
                <w:rFonts w:ascii="Arial" w:hAnsi="Arial" w:cs="Arial"/>
                <w:b/>
                <w:sz w:val="24"/>
                <w:szCs w:val="24"/>
              </w:rPr>
              <w:t>,AP</w:t>
            </w:r>
          </w:p>
        </w:tc>
      </w:tr>
    </w:tbl>
    <w:p w:rsidR="00100DCF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02C9" w:rsidRPr="0022250E" w:rsidRDefault="000502C9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8A5D0A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399" w:type="dxa"/>
          </w:tcPr>
          <w:p w:rsidR="009E1CA6" w:rsidRPr="0022250E" w:rsidRDefault="00143D22" w:rsidP="00143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22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Synthesis and Characterisation of Gd Doped Ba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  <w:vertAlign w:val="subscript"/>
              </w:rPr>
              <w:t>0.8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Sr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  <w:vertAlign w:val="subscript"/>
              </w:rPr>
              <w:t>0.2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Ce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  <w:vertAlign w:val="subscript"/>
              </w:rPr>
              <w:t>1-x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M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  <w:vertAlign w:val="subscript"/>
              </w:rPr>
              <w:t>x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  <w:vertAlign w:val="subscript"/>
              </w:rPr>
              <w:t>3</w:t>
            </w: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” ISST </w:t>
            </w:r>
          </w:p>
        </w:tc>
        <w:tc>
          <w:tcPr>
            <w:tcW w:w="2551" w:type="dxa"/>
          </w:tcPr>
          <w:p w:rsidR="009E1CA6" w:rsidRPr="0022250E" w:rsidRDefault="00143D22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Journal of Applied Physics, Vol. 6 No. 1, (January - June 2015), p.p. 37-41</w:t>
            </w:r>
          </w:p>
        </w:tc>
        <w:tc>
          <w:tcPr>
            <w:tcW w:w="1843" w:type="dxa"/>
          </w:tcPr>
          <w:p w:rsidR="009E1CA6" w:rsidRPr="0022250E" w:rsidRDefault="00143D22" w:rsidP="00143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0976-903X 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8A5D0A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43D2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E1CA6" w:rsidRPr="0022250E" w:rsidRDefault="008A5D0A" w:rsidP="00143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Influence of Samarium on Structural,and Electrical properties of Ba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IN"/>
              </w:rPr>
              <w:t>0.8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Sr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IN"/>
              </w:rPr>
              <w:t>0.2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Ce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IN"/>
              </w:rPr>
              <w:t>1-x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M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IN"/>
              </w:rPr>
              <w:t>x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O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IN"/>
              </w:rPr>
              <w:t xml:space="preserve">3 </w:t>
            </w:r>
            <w:r w:rsidRPr="008A5D0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ceramics</w:t>
            </w:r>
            <w:r w:rsidRPr="008A5D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E1CA6" w:rsidRPr="0022250E" w:rsidRDefault="008A5D0A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D0A">
              <w:rPr>
                <w:rFonts w:ascii="Arial" w:hAnsi="Arial" w:cs="Arial"/>
                <w:b/>
                <w:sz w:val="24"/>
                <w:szCs w:val="24"/>
              </w:rPr>
              <w:t>HTL Journal Volume 28,Issue 1,2022,p.p 790-799,</w:t>
            </w:r>
          </w:p>
        </w:tc>
        <w:tc>
          <w:tcPr>
            <w:tcW w:w="1843" w:type="dxa"/>
          </w:tcPr>
          <w:p w:rsidR="009E1CA6" w:rsidRPr="0022250E" w:rsidRDefault="00143D22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D0A">
              <w:rPr>
                <w:rFonts w:ascii="Arial" w:hAnsi="Arial" w:cs="Arial"/>
                <w:b/>
                <w:sz w:val="24"/>
                <w:szCs w:val="24"/>
              </w:rPr>
              <w:t xml:space="preserve"> 1006-6748.</w:t>
            </w: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61073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 w:rsidRPr="0026107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08990" cy="647942"/>
            <wp:effectExtent l="19050" t="0" r="0" b="0"/>
            <wp:docPr id="2" name="Picture 1" descr="D:\LAPTOP DATA\MiniLaptop data\Neerajascan certi\Sp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PTOP DATA\MiniLaptop data\Neerajascan certi\Spe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4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70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0E6C70">
        <w:rPr>
          <w:rFonts w:ascii="Arial" w:hAnsi="Arial" w:cs="Arial"/>
          <w:b/>
          <w:sz w:val="24"/>
          <w:szCs w:val="24"/>
        </w:rPr>
        <w:t>10-2-2022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0E6C70">
        <w:rPr>
          <w:rFonts w:ascii="Arial" w:hAnsi="Arial" w:cs="Arial"/>
          <w:b/>
          <w:sz w:val="24"/>
          <w:szCs w:val="24"/>
        </w:rPr>
        <w:t>HYd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E5" w:rsidRDefault="00B36AE5" w:rsidP="001C0752">
      <w:pPr>
        <w:spacing w:after="0" w:line="240" w:lineRule="auto"/>
      </w:pPr>
      <w:r>
        <w:separator/>
      </w:r>
    </w:p>
  </w:endnote>
  <w:endnote w:type="continuationSeparator" w:id="1">
    <w:p w:rsidR="00B36AE5" w:rsidRDefault="00B36AE5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684227" w:rsidRDefault="006842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6C7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6C7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4227" w:rsidRDefault="00684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E5" w:rsidRDefault="00B36AE5" w:rsidP="001C0752">
      <w:pPr>
        <w:spacing w:after="0" w:line="240" w:lineRule="auto"/>
      </w:pPr>
      <w:r>
        <w:separator/>
      </w:r>
    </w:p>
  </w:footnote>
  <w:footnote w:type="continuationSeparator" w:id="1">
    <w:p w:rsidR="00B36AE5" w:rsidRDefault="00B36AE5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27" w:rsidRDefault="00684227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602A8A"/>
    <w:multiLevelType w:val="hybridMultilevel"/>
    <w:tmpl w:val="57E68256"/>
    <w:lvl w:ilvl="0" w:tplc="C002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2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4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8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8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2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27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E6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3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01780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02C9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C70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22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1073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84227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5598C"/>
    <w:rsid w:val="007610DD"/>
    <w:rsid w:val="0077103D"/>
    <w:rsid w:val="00780BDA"/>
    <w:rsid w:val="00781D4C"/>
    <w:rsid w:val="0078551D"/>
    <w:rsid w:val="00787F65"/>
    <w:rsid w:val="00792478"/>
    <w:rsid w:val="007B3B4C"/>
    <w:rsid w:val="007B4D51"/>
    <w:rsid w:val="007B5897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1038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A5D0A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15D68"/>
    <w:rsid w:val="00B22F0F"/>
    <w:rsid w:val="00B26D28"/>
    <w:rsid w:val="00B306A6"/>
    <w:rsid w:val="00B36AE5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A3EC7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3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P Neeraja</cp:lastModifiedBy>
  <cp:revision>23</cp:revision>
  <cp:lastPrinted>2017-10-30T13:26:00Z</cp:lastPrinted>
  <dcterms:created xsi:type="dcterms:W3CDTF">2021-09-21T00:57:00Z</dcterms:created>
  <dcterms:modified xsi:type="dcterms:W3CDTF">2022-02-10T17:01:00Z</dcterms:modified>
</cp:coreProperties>
</file>