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83E" w:rsidRDefault="00E2407C">
      <w:pPr>
        <w:jc w:val="center"/>
        <w:rPr>
          <w:b/>
          <w:color w:val="4472C4"/>
          <w:sz w:val="28"/>
          <w:szCs w:val="20"/>
          <w:u w:val="thick"/>
        </w:rPr>
      </w:pPr>
      <w:r>
        <w:rPr>
          <w:b/>
          <w:color w:val="4472C4"/>
          <w:sz w:val="28"/>
          <w:szCs w:val="20"/>
          <w:u w:val="thick"/>
        </w:rPr>
        <w:t>CURRICULUM VITAE</w:t>
      </w:r>
    </w:p>
    <w:p w:rsidR="007A583E" w:rsidRDefault="00E2407C">
      <w:pPr>
        <w:rPr>
          <w:b/>
          <w:sz w:val="28"/>
          <w:szCs w:val="20"/>
        </w:rPr>
      </w:pPr>
      <w:r>
        <w:rPr>
          <w:b/>
          <w:sz w:val="28"/>
          <w:szCs w:val="20"/>
        </w:rPr>
        <w:t>BUSHRA FATIMA</w:t>
      </w:r>
    </w:p>
    <w:p w:rsidR="007A583E" w:rsidRDefault="00E2407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</w:rPr>
        <w:t xml:space="preserve">16-7-730, </w:t>
      </w:r>
      <w:r>
        <w:rPr>
          <w:b/>
          <w:sz w:val="20"/>
          <w:szCs w:val="20"/>
          <w:lang w:val="es-ES"/>
        </w:rPr>
        <w:t xml:space="preserve">Azampura, </w:t>
      </w:r>
    </w:p>
    <w:p w:rsidR="007A583E" w:rsidRDefault="00E2407C">
      <w:pPr>
        <w:rPr>
          <w:b/>
          <w:sz w:val="20"/>
          <w:szCs w:val="20"/>
        </w:rPr>
      </w:pPr>
      <w:r>
        <w:rPr>
          <w:b/>
          <w:sz w:val="20"/>
          <w:szCs w:val="20"/>
        </w:rPr>
        <w:t>Hyderabad-500024</w:t>
      </w:r>
    </w:p>
    <w:p w:rsidR="007A583E" w:rsidRDefault="00E2407C">
      <w:pPr>
        <w:rPr>
          <w:sz w:val="20"/>
          <w:szCs w:val="20"/>
        </w:rPr>
      </w:pPr>
      <w:r>
        <w:rPr>
          <w:b/>
          <w:color w:val="4472C4"/>
          <w:sz w:val="20"/>
          <w:szCs w:val="20"/>
        </w:rPr>
        <w:t>Email</w:t>
      </w:r>
      <w:r>
        <w:rPr>
          <w:sz w:val="20"/>
          <w:szCs w:val="20"/>
        </w:rPr>
        <w:t xml:space="preserve">: </w:t>
      </w:r>
      <w:r w:rsidR="001266F4">
        <w:rPr>
          <w:b/>
          <w:sz w:val="20"/>
          <w:szCs w:val="20"/>
        </w:rPr>
        <w:t>ena</w:t>
      </w:r>
      <w:r>
        <w:rPr>
          <w:b/>
          <w:sz w:val="20"/>
          <w:szCs w:val="20"/>
        </w:rPr>
        <w:t>y</w:t>
      </w:r>
      <w:r w:rsidR="001266F4">
        <w:rPr>
          <w:b/>
          <w:sz w:val="20"/>
          <w:szCs w:val="20"/>
        </w:rPr>
        <w:t>amahi104</w:t>
      </w:r>
      <w:r w:rsidR="00EF6C23">
        <w:rPr>
          <w:b/>
          <w:sz w:val="20"/>
          <w:szCs w:val="20"/>
        </w:rPr>
        <w:t>@</w:t>
      </w:r>
      <w:r>
        <w:rPr>
          <w:b/>
          <w:sz w:val="20"/>
          <w:szCs w:val="20"/>
        </w:rPr>
        <w:t>gmail.com</w:t>
      </w:r>
      <w:r>
        <w:rPr>
          <w:sz w:val="20"/>
          <w:szCs w:val="20"/>
        </w:rPr>
        <w:tab/>
        <w:t xml:space="preserve">   </w:t>
      </w:r>
    </w:p>
    <w:p w:rsidR="007A583E" w:rsidRDefault="00E2407C">
      <w:pPr>
        <w:rPr>
          <w:sz w:val="20"/>
          <w:szCs w:val="20"/>
        </w:rPr>
      </w:pPr>
      <w:r>
        <w:rPr>
          <w:sz w:val="20"/>
          <w:szCs w:val="20"/>
        </w:rPr>
        <w:t xml:space="preserve">Contact no-8790176281  </w:t>
      </w:r>
    </w:p>
    <w:p w:rsidR="007A583E" w:rsidRDefault="007A583E">
      <w:pPr>
        <w:ind w:left="-630"/>
        <w:rPr>
          <w:sz w:val="20"/>
          <w:szCs w:val="20"/>
        </w:rPr>
      </w:pPr>
    </w:p>
    <w:p w:rsidR="007A583E" w:rsidRDefault="00E2407C">
      <w:pPr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>Professional Summary</w:t>
      </w:r>
    </w:p>
    <w:p w:rsidR="007A583E" w:rsidRDefault="00E2407C">
      <w:pPr>
        <w:spacing w:line="276" w:lineRule="auto"/>
        <w:jc w:val="both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 xml:space="preserve">Seeking to establish a responsible through challenging position as a Research </w:t>
      </w:r>
      <w:proofErr w:type="spellStart"/>
      <w:r>
        <w:rPr>
          <w:color w:val="3B3838"/>
          <w:sz w:val="20"/>
          <w:szCs w:val="20"/>
        </w:rPr>
        <w:t>Assistant.It</w:t>
      </w:r>
      <w:proofErr w:type="spellEnd"/>
      <w:r>
        <w:rPr>
          <w:color w:val="3B3838"/>
          <w:sz w:val="20"/>
          <w:szCs w:val="20"/>
        </w:rPr>
        <w:t xml:space="preserve"> is goal to apply vast knowledge and experience in a facility where growth and opportunities are constantly offered. My interest is in exploring new opportunities and contribute my skills in the </w:t>
      </w:r>
      <w:proofErr w:type="spellStart"/>
      <w:r w:rsidR="00E96E75">
        <w:rPr>
          <w:color w:val="3B3838"/>
          <w:sz w:val="20"/>
          <w:szCs w:val="20"/>
        </w:rPr>
        <w:t>teaching,</w:t>
      </w:r>
      <w:r>
        <w:rPr>
          <w:color w:val="3B3838"/>
          <w:sz w:val="20"/>
          <w:szCs w:val="20"/>
        </w:rPr>
        <w:t>Clinical</w:t>
      </w:r>
      <w:proofErr w:type="spellEnd"/>
      <w:r>
        <w:rPr>
          <w:color w:val="3B3838"/>
          <w:sz w:val="20"/>
          <w:szCs w:val="20"/>
        </w:rPr>
        <w:t xml:space="preserve"> Research and Healthcare domains.</w:t>
      </w:r>
    </w:p>
    <w:p w:rsidR="007A583E" w:rsidRDefault="007A583E">
      <w:pPr>
        <w:rPr>
          <w:sz w:val="20"/>
          <w:szCs w:val="20"/>
        </w:rPr>
      </w:pPr>
    </w:p>
    <w:p w:rsidR="007A583E" w:rsidRDefault="00E2407C">
      <w:pPr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 xml:space="preserve">Technical  Skills </w:t>
      </w:r>
    </w:p>
    <w:p w:rsidR="007A583E" w:rsidRDefault="00E2407C">
      <w:pPr>
        <w:numPr>
          <w:ilvl w:val="0"/>
          <w:numId w:val="1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Molecular  Biology Techniques-   DNA &amp; RNA Isolations, PCR,RT-PCR, Electrophoresis(PAGE &amp; AGE)</w:t>
      </w:r>
    </w:p>
    <w:p w:rsidR="007A583E" w:rsidRDefault="00E2407C">
      <w:pPr>
        <w:numPr>
          <w:ilvl w:val="0"/>
          <w:numId w:val="1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Biochemical Techniques  - ELISA, MTT assay ,Qualitative and Quantitative analysis of nucleic acids &amp; Proteins</w:t>
      </w:r>
    </w:p>
    <w:p w:rsidR="007A583E" w:rsidRDefault="00E2407C">
      <w:pPr>
        <w:numPr>
          <w:ilvl w:val="0"/>
          <w:numId w:val="1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Microbiology Techniques-</w:t>
      </w:r>
      <w:proofErr w:type="spellStart"/>
      <w:r>
        <w:rPr>
          <w:bCs/>
          <w:sz w:val="22"/>
          <w:szCs w:val="20"/>
        </w:rPr>
        <w:t>Sterilization,culturing</w:t>
      </w:r>
      <w:proofErr w:type="spellEnd"/>
      <w:r>
        <w:rPr>
          <w:bCs/>
          <w:sz w:val="22"/>
          <w:szCs w:val="20"/>
        </w:rPr>
        <w:t xml:space="preserve"> techniques</w:t>
      </w:r>
    </w:p>
    <w:p w:rsidR="007A583E" w:rsidRDefault="00E2407C">
      <w:pPr>
        <w:numPr>
          <w:ilvl w:val="0"/>
          <w:numId w:val="1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Bio-informatics -</w:t>
      </w:r>
      <w:proofErr w:type="spellStart"/>
      <w:r>
        <w:rPr>
          <w:bCs/>
          <w:sz w:val="22"/>
          <w:szCs w:val="20"/>
        </w:rPr>
        <w:t>BLAST,FASTA,Primer</w:t>
      </w:r>
      <w:proofErr w:type="spellEnd"/>
      <w:r>
        <w:rPr>
          <w:bCs/>
          <w:sz w:val="22"/>
          <w:szCs w:val="20"/>
        </w:rPr>
        <w:t xml:space="preserve"> designing</w:t>
      </w:r>
    </w:p>
    <w:p w:rsidR="007A583E" w:rsidRDefault="00E2407C">
      <w:pPr>
        <w:numPr>
          <w:ilvl w:val="0"/>
          <w:numId w:val="1"/>
        </w:numPr>
        <w:rPr>
          <w:b/>
          <w:color w:val="4472C4"/>
          <w:sz w:val="22"/>
          <w:szCs w:val="20"/>
        </w:rPr>
      </w:pPr>
      <w:r>
        <w:rPr>
          <w:bCs/>
          <w:sz w:val="22"/>
          <w:szCs w:val="20"/>
        </w:rPr>
        <w:t>Ability to adapt and learn any new technique</w:t>
      </w:r>
    </w:p>
    <w:p w:rsidR="007A583E" w:rsidRDefault="007A583E">
      <w:pPr>
        <w:rPr>
          <w:b/>
          <w:color w:val="4472C4"/>
          <w:sz w:val="22"/>
          <w:szCs w:val="20"/>
        </w:rPr>
      </w:pPr>
    </w:p>
    <w:p w:rsidR="007A583E" w:rsidRDefault="00E2407C">
      <w:pPr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>Key Skills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Translate complex concepts into user understandable format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Presentation skills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Analytical and Problem solving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Interpersonal communication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Handling routine lab </w:t>
      </w:r>
      <w:proofErr w:type="spellStart"/>
      <w:r>
        <w:rPr>
          <w:sz w:val="20"/>
          <w:szCs w:val="20"/>
        </w:rPr>
        <w:t>equipments</w:t>
      </w:r>
      <w:proofErr w:type="spellEnd"/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Maintaining quality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Meticulous attention to detail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Carrying out Risk assessments</w:t>
      </w:r>
    </w:p>
    <w:p w:rsidR="007A583E" w:rsidRDefault="00E2407C">
      <w:pPr>
        <w:spacing w:line="276" w:lineRule="auto"/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>Technical Proficiency</w:t>
      </w:r>
    </w:p>
    <w:p w:rsidR="007A583E" w:rsidRDefault="00E2407C">
      <w:pPr>
        <w:numPr>
          <w:ilvl w:val="0"/>
          <w:numId w:val="3"/>
        </w:numPr>
        <w:tabs>
          <w:tab w:val="left" w:pos="720"/>
        </w:tabs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MS Office suite</w:t>
      </w:r>
    </w:p>
    <w:p w:rsidR="007A583E" w:rsidRDefault="00E2407C">
      <w:pPr>
        <w:numPr>
          <w:ilvl w:val="0"/>
          <w:numId w:val="3"/>
        </w:numPr>
        <w:tabs>
          <w:tab w:val="left" w:pos="720"/>
        </w:tabs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 xml:space="preserve">Bioinformatics Tools </w:t>
      </w:r>
    </w:p>
    <w:p w:rsidR="007A583E" w:rsidRDefault="00E2407C">
      <w:pPr>
        <w:numPr>
          <w:ilvl w:val="0"/>
          <w:numId w:val="3"/>
        </w:numPr>
        <w:tabs>
          <w:tab w:val="left" w:pos="720"/>
        </w:tabs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Windows Operating System</w:t>
      </w:r>
    </w:p>
    <w:p w:rsidR="007A583E" w:rsidRDefault="00E240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Ability to learn any new software</w:t>
      </w:r>
    </w:p>
    <w:p w:rsidR="007A583E" w:rsidRDefault="00E2407C">
      <w:pPr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>Professional Experience</w:t>
      </w:r>
    </w:p>
    <w:p w:rsidR="007A583E" w:rsidRDefault="00E2407C">
      <w:pPr>
        <w:numPr>
          <w:ilvl w:val="0"/>
          <w:numId w:val="4"/>
        </w:numPr>
        <w:rPr>
          <w:b/>
          <w:color w:val="3B3838"/>
          <w:sz w:val="21"/>
          <w:szCs w:val="21"/>
        </w:rPr>
      </w:pPr>
      <w:r>
        <w:rPr>
          <w:b/>
          <w:sz w:val="22"/>
          <w:szCs w:val="20"/>
        </w:rPr>
        <w:t xml:space="preserve">Well trained in molecular </w:t>
      </w:r>
      <w:proofErr w:type="spellStart"/>
      <w:r>
        <w:rPr>
          <w:b/>
          <w:sz w:val="22"/>
          <w:szCs w:val="20"/>
        </w:rPr>
        <w:t>biology,Microbiology</w:t>
      </w:r>
      <w:proofErr w:type="spellEnd"/>
      <w:r>
        <w:rPr>
          <w:b/>
          <w:sz w:val="22"/>
          <w:szCs w:val="20"/>
        </w:rPr>
        <w:t xml:space="preserve"> and Bio-Informatics techniques  at Centre for </w:t>
      </w:r>
      <w:proofErr w:type="spellStart"/>
      <w:r>
        <w:rPr>
          <w:b/>
          <w:sz w:val="22"/>
          <w:szCs w:val="20"/>
        </w:rPr>
        <w:t>LIver</w:t>
      </w:r>
      <w:proofErr w:type="spellEnd"/>
      <w:r>
        <w:rPr>
          <w:b/>
          <w:sz w:val="22"/>
          <w:szCs w:val="20"/>
        </w:rPr>
        <w:t xml:space="preserve"> Research </w:t>
      </w:r>
      <w:proofErr w:type="spellStart"/>
      <w:r>
        <w:rPr>
          <w:b/>
          <w:sz w:val="22"/>
          <w:szCs w:val="20"/>
        </w:rPr>
        <w:t>Diagnostics,Owaisi</w:t>
      </w:r>
      <w:proofErr w:type="spellEnd"/>
      <w:r>
        <w:rPr>
          <w:b/>
          <w:sz w:val="22"/>
          <w:szCs w:val="20"/>
        </w:rPr>
        <w:t xml:space="preserve"> Hospital</w:t>
      </w:r>
    </w:p>
    <w:p w:rsidR="007A583E" w:rsidRDefault="00E2407C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Trained as Quality Manager to maintain quality &amp; competence of medical laboratories as per the guidelines of ISO15189:2012(E)</w:t>
      </w:r>
    </w:p>
    <w:p w:rsidR="007A583E" w:rsidRDefault="00E2407C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b/>
          <w:color w:val="3B3838"/>
          <w:sz w:val="21"/>
          <w:szCs w:val="21"/>
        </w:rPr>
      </w:pPr>
      <w:r>
        <w:rPr>
          <w:color w:val="3B3838"/>
          <w:sz w:val="20"/>
          <w:szCs w:val="20"/>
        </w:rPr>
        <w:t xml:space="preserve">Two days training in “Biotechnology and Its Applications in Real Time Industries” organized by </w:t>
      </w:r>
      <w:proofErr w:type="spellStart"/>
      <w:r>
        <w:rPr>
          <w:color w:val="3B3838"/>
          <w:sz w:val="20"/>
          <w:szCs w:val="20"/>
        </w:rPr>
        <w:t>Nitza</w:t>
      </w:r>
      <w:proofErr w:type="spellEnd"/>
      <w:r>
        <w:rPr>
          <w:color w:val="3B3838"/>
          <w:sz w:val="20"/>
          <w:szCs w:val="20"/>
        </w:rPr>
        <w:t xml:space="preserve"> Biological </w:t>
      </w:r>
      <w:proofErr w:type="spellStart"/>
      <w:r>
        <w:rPr>
          <w:color w:val="3B3838"/>
          <w:sz w:val="20"/>
          <w:szCs w:val="20"/>
        </w:rPr>
        <w:t>Pvt</w:t>
      </w:r>
      <w:proofErr w:type="spellEnd"/>
      <w:r>
        <w:rPr>
          <w:color w:val="3B3838"/>
          <w:sz w:val="20"/>
          <w:szCs w:val="20"/>
        </w:rPr>
        <w:t xml:space="preserve"> Ltd.</w:t>
      </w:r>
    </w:p>
    <w:p w:rsidR="007A583E" w:rsidRDefault="00E2407C">
      <w:pPr>
        <w:numPr>
          <w:ilvl w:val="0"/>
          <w:numId w:val="4"/>
        </w:numPr>
        <w:rPr>
          <w:b/>
          <w:color w:val="3B3838"/>
          <w:sz w:val="21"/>
          <w:szCs w:val="21"/>
        </w:rPr>
      </w:pPr>
      <w:r>
        <w:rPr>
          <w:b/>
          <w:color w:val="3B3838"/>
          <w:sz w:val="21"/>
          <w:szCs w:val="21"/>
        </w:rPr>
        <w:t>Faculty/Lecturer – Osmania University College for Women, Hyderabad (2015 - Present)</w:t>
      </w:r>
    </w:p>
    <w:p w:rsidR="007A583E" w:rsidRDefault="00E2407C">
      <w:pPr>
        <w:numPr>
          <w:ilvl w:val="0"/>
          <w:numId w:val="6"/>
        </w:numPr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Delivering theoretical concepts to undergraduates and postgraduates</w:t>
      </w:r>
    </w:p>
    <w:p w:rsidR="007A583E" w:rsidRDefault="00E2407C">
      <w:pPr>
        <w:numPr>
          <w:ilvl w:val="0"/>
          <w:numId w:val="6"/>
        </w:numPr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Designing of curriculum and schedule for conducting classes</w:t>
      </w:r>
    </w:p>
    <w:p w:rsidR="007A583E" w:rsidRDefault="00E2407C">
      <w:pPr>
        <w:numPr>
          <w:ilvl w:val="0"/>
          <w:numId w:val="6"/>
        </w:numPr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 xml:space="preserve">Mentorship to the students during their project dissertations </w:t>
      </w:r>
    </w:p>
    <w:p w:rsidR="007A583E" w:rsidRDefault="00E2407C">
      <w:pPr>
        <w:numPr>
          <w:ilvl w:val="0"/>
          <w:numId w:val="6"/>
        </w:numPr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Continuous learning of new concepts related to healthcare and clinical aspects</w:t>
      </w:r>
    </w:p>
    <w:p w:rsidR="007A583E" w:rsidRDefault="00E2407C">
      <w:pPr>
        <w:numPr>
          <w:ilvl w:val="0"/>
          <w:numId w:val="6"/>
        </w:numPr>
        <w:spacing w:line="276" w:lineRule="auto"/>
        <w:rPr>
          <w:b/>
          <w:color w:val="3B3838"/>
          <w:sz w:val="21"/>
          <w:szCs w:val="21"/>
        </w:rPr>
      </w:pPr>
      <w:r>
        <w:rPr>
          <w:color w:val="3B3838"/>
          <w:sz w:val="20"/>
          <w:szCs w:val="20"/>
        </w:rPr>
        <w:t>Conducting wet lab experiments, statistical analysis while teaching lab courses</w:t>
      </w:r>
    </w:p>
    <w:p w:rsidR="007A583E" w:rsidRDefault="00E2407C">
      <w:pPr>
        <w:numPr>
          <w:ilvl w:val="0"/>
          <w:numId w:val="7"/>
        </w:numPr>
        <w:spacing w:line="276" w:lineRule="auto"/>
        <w:rPr>
          <w:b/>
          <w:color w:val="3B3838"/>
          <w:sz w:val="21"/>
          <w:szCs w:val="21"/>
        </w:rPr>
      </w:pPr>
      <w:r>
        <w:rPr>
          <w:b/>
          <w:color w:val="3B3838"/>
          <w:sz w:val="21"/>
          <w:szCs w:val="21"/>
        </w:rPr>
        <w:t xml:space="preserve">Faculty/Lecturer – </w:t>
      </w:r>
      <w:proofErr w:type="spellStart"/>
      <w:r>
        <w:rPr>
          <w:b/>
          <w:color w:val="3B3838"/>
          <w:sz w:val="21"/>
          <w:szCs w:val="21"/>
        </w:rPr>
        <w:t>Madina</w:t>
      </w:r>
      <w:proofErr w:type="spellEnd"/>
      <w:r>
        <w:rPr>
          <w:b/>
          <w:color w:val="3B3838"/>
          <w:sz w:val="21"/>
          <w:szCs w:val="21"/>
        </w:rPr>
        <w:t xml:space="preserve"> </w:t>
      </w:r>
      <w:proofErr w:type="spellStart"/>
      <w:r w:rsidR="00A51396">
        <w:rPr>
          <w:b/>
          <w:color w:val="3B3838"/>
          <w:sz w:val="21"/>
          <w:szCs w:val="21"/>
        </w:rPr>
        <w:t>Intermeduate</w:t>
      </w:r>
      <w:proofErr w:type="spellEnd"/>
      <w:r w:rsidR="00A51396">
        <w:rPr>
          <w:b/>
          <w:color w:val="3B3838"/>
          <w:sz w:val="21"/>
          <w:szCs w:val="21"/>
        </w:rPr>
        <w:t xml:space="preserve"> and Degree college</w:t>
      </w:r>
      <w:r>
        <w:rPr>
          <w:b/>
          <w:color w:val="3B3838"/>
          <w:sz w:val="21"/>
          <w:szCs w:val="21"/>
        </w:rPr>
        <w:t>, Hyderabad (2013 - 2015)</w:t>
      </w:r>
    </w:p>
    <w:p w:rsidR="007A583E" w:rsidRDefault="00E2407C">
      <w:pPr>
        <w:numPr>
          <w:ilvl w:val="0"/>
          <w:numId w:val="6"/>
        </w:numPr>
        <w:spacing w:line="276" w:lineRule="auto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 xml:space="preserve"> Delivered theoretical concepts and conducted practical/lab courses to undergraduates </w:t>
      </w:r>
    </w:p>
    <w:p w:rsidR="007A583E" w:rsidRDefault="007A583E">
      <w:pPr>
        <w:rPr>
          <w:sz w:val="20"/>
          <w:szCs w:val="20"/>
        </w:rPr>
      </w:pPr>
    </w:p>
    <w:p w:rsidR="007A583E" w:rsidRDefault="00E2407C">
      <w:pPr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>Education</w:t>
      </w:r>
    </w:p>
    <w:p w:rsidR="00A51396" w:rsidRDefault="00A51396">
      <w:pPr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 xml:space="preserve">Pursuing </w:t>
      </w:r>
      <w:proofErr w:type="spellStart"/>
      <w:r>
        <w:rPr>
          <w:b/>
          <w:color w:val="4472C4"/>
          <w:sz w:val="22"/>
          <w:szCs w:val="20"/>
        </w:rPr>
        <w:t>Ph.D</w:t>
      </w:r>
      <w:proofErr w:type="spellEnd"/>
      <w:r>
        <w:rPr>
          <w:b/>
          <w:color w:val="4472C4"/>
          <w:sz w:val="22"/>
          <w:szCs w:val="20"/>
        </w:rPr>
        <w:t xml:space="preserve"> (Genetics-Osmania University)</w:t>
      </w:r>
    </w:p>
    <w:p w:rsidR="007A583E" w:rsidRDefault="00E2407C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M.Sc. Biotechnology</w:t>
      </w:r>
    </w:p>
    <w:p w:rsidR="007A583E" w:rsidRDefault="00E2407C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B.Ed. (Biological Science)</w:t>
      </w:r>
    </w:p>
    <w:p w:rsidR="007A583E" w:rsidRDefault="00E2407C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Qualified State Eligibility Test for lectureship</w:t>
      </w:r>
    </w:p>
    <w:p w:rsidR="007A583E" w:rsidRDefault="00E2407C">
      <w:pPr>
        <w:spacing w:line="276" w:lineRule="auto"/>
        <w:rPr>
          <w:b/>
          <w:color w:val="4472C4"/>
          <w:sz w:val="22"/>
          <w:szCs w:val="20"/>
        </w:rPr>
      </w:pPr>
      <w:r>
        <w:rPr>
          <w:b/>
          <w:color w:val="4472C4"/>
          <w:sz w:val="22"/>
          <w:szCs w:val="20"/>
        </w:rPr>
        <w:t>Achievements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Was awarded with first prize for best poster presentation for the topic “Super Immune Boosters” from Osmania University College for Women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Was awarded with second prize for debate held on topic “Genetically Modified Organisms” organized by Govt. City College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Awarded second prize for quiz competition held at Govt. City College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th </w:t>
      </w:r>
      <w:r>
        <w:rPr>
          <w:sz w:val="20"/>
          <w:szCs w:val="20"/>
        </w:rPr>
        <w:t xml:space="preserve">National certificate course on “Hospital Infection Prevention &amp; Control” from Hyderabad Central University, </w:t>
      </w:r>
      <w:proofErr w:type="spellStart"/>
      <w:r>
        <w:rPr>
          <w:sz w:val="20"/>
          <w:szCs w:val="20"/>
        </w:rPr>
        <w:t>Gachibowli</w:t>
      </w:r>
      <w:proofErr w:type="spellEnd"/>
      <w:r>
        <w:rPr>
          <w:sz w:val="20"/>
          <w:szCs w:val="20"/>
        </w:rPr>
        <w:t>, Hyderabad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Topped Chemistry subject in my graduation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First runner up in Chess competition</w:t>
      </w:r>
    </w:p>
    <w:p w:rsidR="007A583E" w:rsidRDefault="007A583E">
      <w:pPr>
        <w:rPr>
          <w:b/>
          <w:sz w:val="20"/>
          <w:szCs w:val="20"/>
        </w:rPr>
      </w:pPr>
    </w:p>
    <w:p w:rsidR="007A583E" w:rsidRDefault="00E2407C">
      <w:pPr>
        <w:spacing w:line="276" w:lineRule="auto"/>
        <w:rPr>
          <w:b/>
          <w:color w:val="4472C4"/>
          <w:sz w:val="20"/>
          <w:szCs w:val="20"/>
        </w:rPr>
      </w:pPr>
      <w:r>
        <w:rPr>
          <w:b/>
          <w:color w:val="4472C4"/>
          <w:sz w:val="22"/>
          <w:szCs w:val="20"/>
        </w:rPr>
        <w:t>Research Publications</w:t>
      </w:r>
    </w:p>
    <w:p w:rsidR="007A583E" w:rsidRDefault="00E2407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rFonts w:eastAsia="HGHeiseiKakugothictaiW5"/>
          <w:sz w:val="20"/>
          <w:szCs w:val="20"/>
        </w:rPr>
        <w:t xml:space="preserve">Researcher article published on ‘Microbial analysis of Milk’, </w:t>
      </w:r>
      <w:proofErr w:type="spellStart"/>
      <w:r>
        <w:rPr>
          <w:rFonts w:eastAsia="HGHeiseiKakugothictaiW5"/>
          <w:sz w:val="20"/>
          <w:szCs w:val="20"/>
        </w:rPr>
        <w:t>Kaav</w:t>
      </w:r>
      <w:proofErr w:type="spellEnd"/>
      <w:r>
        <w:rPr>
          <w:rFonts w:eastAsia="HGHeiseiKakugothictaiW5"/>
          <w:sz w:val="20"/>
          <w:szCs w:val="20"/>
        </w:rPr>
        <w:t xml:space="preserve"> International Journal of Science, Engineering &amp; Technology </w:t>
      </w:r>
    </w:p>
    <w:p w:rsidR="007A583E" w:rsidRDefault="00E2407C">
      <w:pPr>
        <w:spacing w:line="276" w:lineRule="auto"/>
        <w:ind w:left="720"/>
        <w:jc w:val="both"/>
        <w:rPr>
          <w:i/>
          <w:color w:val="0070C0"/>
          <w:sz w:val="20"/>
          <w:szCs w:val="20"/>
          <w:u w:val="single"/>
        </w:rPr>
      </w:pPr>
      <w:r>
        <w:rPr>
          <w:rFonts w:eastAsia="HGHeiseiKakugothictaiW5"/>
          <w:i/>
          <w:color w:val="0070C0"/>
          <w:sz w:val="20"/>
          <w:szCs w:val="20"/>
          <w:u w:val="single"/>
        </w:rPr>
        <w:t>(http://www.kaavpublications.org/journals/journal-3/article/article-1276.pdf)</w:t>
      </w:r>
    </w:p>
    <w:p w:rsidR="007A583E" w:rsidRDefault="007A583E">
      <w:pPr>
        <w:ind w:left="720"/>
        <w:rPr>
          <w:sz w:val="20"/>
          <w:szCs w:val="20"/>
        </w:rPr>
      </w:pPr>
    </w:p>
    <w:p w:rsidR="007A583E" w:rsidRDefault="00E2407C">
      <w:pPr>
        <w:spacing w:line="276" w:lineRule="auto"/>
        <w:rPr>
          <w:color w:val="4472C4"/>
          <w:sz w:val="22"/>
          <w:szCs w:val="20"/>
          <w:u w:val="single"/>
        </w:rPr>
      </w:pPr>
      <w:r>
        <w:rPr>
          <w:b/>
          <w:color w:val="4472C4"/>
          <w:sz w:val="22"/>
          <w:szCs w:val="20"/>
        </w:rPr>
        <w:t>Conferences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Led National seminar held to celebrate 188th Birth Anniversary of </w:t>
      </w:r>
      <w:proofErr w:type="spellStart"/>
      <w:r>
        <w:rPr>
          <w:sz w:val="20"/>
          <w:szCs w:val="20"/>
        </w:rPr>
        <w:t>Gregor</w:t>
      </w:r>
      <w:proofErr w:type="spellEnd"/>
      <w:r>
        <w:rPr>
          <w:sz w:val="20"/>
          <w:szCs w:val="20"/>
        </w:rPr>
        <w:t xml:space="preserve"> Johann Mendel at </w:t>
      </w:r>
      <w:proofErr w:type="spellStart"/>
      <w:r>
        <w:rPr>
          <w:sz w:val="20"/>
          <w:szCs w:val="20"/>
        </w:rPr>
        <w:t>Madina</w:t>
      </w:r>
      <w:proofErr w:type="spellEnd"/>
      <w:r>
        <w:rPr>
          <w:sz w:val="20"/>
          <w:szCs w:val="20"/>
        </w:rPr>
        <w:t xml:space="preserve"> Degree College, Hyderabad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Participated in National symposium on ‘’Food safety challenges in Nutrition Transition’’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Active participate in National Conference on “Cervical Cancer - A Global Issue” organized by </w:t>
      </w:r>
      <w:proofErr w:type="spellStart"/>
      <w:r>
        <w:rPr>
          <w:sz w:val="20"/>
          <w:szCs w:val="20"/>
        </w:rPr>
        <w:t>Madina</w:t>
      </w:r>
      <w:proofErr w:type="spellEnd"/>
      <w:r>
        <w:rPr>
          <w:sz w:val="20"/>
          <w:szCs w:val="20"/>
        </w:rPr>
        <w:t xml:space="preserve"> Degree College, Hyderabad 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Participated in the One Day Awareness Camp on “Good Health Maintenance of Women”, at Osmania University College for Women, Hyderabad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Participated in </w:t>
      </w:r>
      <w:proofErr w:type="spellStart"/>
      <w:r>
        <w:rPr>
          <w:sz w:val="20"/>
          <w:szCs w:val="20"/>
        </w:rPr>
        <w:t>Fanatik</w:t>
      </w:r>
      <w:proofErr w:type="spellEnd"/>
      <w:r>
        <w:rPr>
          <w:sz w:val="20"/>
          <w:szCs w:val="20"/>
        </w:rPr>
        <w:t xml:space="preserve"> symposium on “Determination of Antimicrobial Action of Various Brands of Soaps” at </w:t>
      </w:r>
      <w:proofErr w:type="spellStart"/>
      <w:r>
        <w:rPr>
          <w:sz w:val="20"/>
          <w:szCs w:val="20"/>
        </w:rPr>
        <w:t>Madina</w:t>
      </w:r>
      <w:proofErr w:type="spellEnd"/>
      <w:r>
        <w:rPr>
          <w:sz w:val="20"/>
          <w:szCs w:val="20"/>
        </w:rPr>
        <w:t xml:space="preserve"> Degree College, Hyderabad. 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Participated in Med-tech synergy in the event of model making held at Loyola Academy Degree and P.G College, Hyderabad </w:t>
      </w:r>
    </w:p>
    <w:p w:rsidR="007A583E" w:rsidRDefault="00E2407C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Participated in Lab-x genemics’12 in the event of pictography competition held at Loyola Academy Degree and P.G College, Hyderabad</w:t>
      </w:r>
    </w:p>
    <w:p w:rsidR="007A583E" w:rsidRDefault="007A583E">
      <w:pPr>
        <w:rPr>
          <w:sz w:val="20"/>
          <w:szCs w:val="20"/>
        </w:rPr>
      </w:pPr>
    </w:p>
    <w:p w:rsidR="007A583E" w:rsidRDefault="007A583E">
      <w:pPr>
        <w:rPr>
          <w:sz w:val="20"/>
          <w:szCs w:val="20"/>
        </w:rPr>
      </w:pPr>
    </w:p>
    <w:sectPr w:rsidR="007A58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HeiseiKakugothictaiW5">
    <w:charset w:val="80"/>
    <w:family w:val="auto"/>
    <w:pitch w:val="default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DCA18C"/>
    <w:multiLevelType w:val="singleLevel"/>
    <w:tmpl w:val="CBDCA18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AEC3BBA"/>
    <w:multiLevelType w:val="singleLevel"/>
    <w:tmpl w:val="DAEC3BB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1408BA1"/>
    <w:multiLevelType w:val="singleLevel"/>
    <w:tmpl w:val="31408BA1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8F24EB8"/>
    <w:multiLevelType w:val="multilevel"/>
    <w:tmpl w:val="38F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2F4"/>
    <w:multiLevelType w:val="multilevel"/>
    <w:tmpl w:val="45C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B1E"/>
    <w:multiLevelType w:val="multilevel"/>
    <w:tmpl w:val="58AD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229B3"/>
    <w:multiLevelType w:val="multilevel"/>
    <w:tmpl w:val="59C229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5B3A"/>
    <w:multiLevelType w:val="multilevel"/>
    <w:tmpl w:val="6963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72CA"/>
    <w:multiLevelType w:val="multilevel"/>
    <w:tmpl w:val="70C5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50"/>
    <w:rsid w:val="0001582B"/>
    <w:rsid w:val="00077DFE"/>
    <w:rsid w:val="00117DE9"/>
    <w:rsid w:val="001266F4"/>
    <w:rsid w:val="00167AED"/>
    <w:rsid w:val="002D40C8"/>
    <w:rsid w:val="002F3191"/>
    <w:rsid w:val="005E5CBE"/>
    <w:rsid w:val="007723F7"/>
    <w:rsid w:val="007A583E"/>
    <w:rsid w:val="00845ABB"/>
    <w:rsid w:val="008E36A5"/>
    <w:rsid w:val="008E556F"/>
    <w:rsid w:val="00A30EF6"/>
    <w:rsid w:val="00A337BA"/>
    <w:rsid w:val="00A51396"/>
    <w:rsid w:val="00AF601F"/>
    <w:rsid w:val="00B06CBB"/>
    <w:rsid w:val="00B845AA"/>
    <w:rsid w:val="00B97614"/>
    <w:rsid w:val="00C2206A"/>
    <w:rsid w:val="00C27C50"/>
    <w:rsid w:val="00E2407C"/>
    <w:rsid w:val="00E96E75"/>
    <w:rsid w:val="00EF6C23"/>
    <w:rsid w:val="00F52BC6"/>
    <w:rsid w:val="00FD15F5"/>
    <w:rsid w:val="3046579B"/>
    <w:rsid w:val="6BC86752"/>
    <w:rsid w:val="6ED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00841"/>
  <w15:chartTrackingRefBased/>
  <w15:docId w15:val="{8CD54BBD-A61E-AB4E-BF85-7A921DB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3542</Characters>
  <Application>Microsoft Office Word</Application>
  <DocSecurity>0</DocSecurity>
  <Lines>29</Lines>
  <Paragraphs>8</Paragraphs>
  <ScaleCrop>false</ScaleCrop>
  <Company>OUCW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BUSHRA</dc:title>
  <dc:subject/>
  <dc:creator>user_2</dc:creator>
  <cp:keywords/>
  <dc:description/>
  <cp:lastModifiedBy>Guest User</cp:lastModifiedBy>
  <cp:revision>2</cp:revision>
  <dcterms:created xsi:type="dcterms:W3CDTF">2021-12-10T06:14:00Z</dcterms:created>
  <dcterms:modified xsi:type="dcterms:W3CDTF">2021-12-10T06:14:00Z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