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7B2AFE" w:rsidRPr="007B2AFE">
        <w:rPr>
          <w:rFonts w:ascii="Georgia" w:hAnsi="Georgia"/>
          <w:b/>
          <w:color w:val="080808"/>
        </w:rPr>
        <w:t xml:space="preserve"> </w:t>
      </w:r>
      <w:r w:rsidR="007B2AFE">
        <w:rPr>
          <w:rFonts w:ascii="Georgia" w:hAnsi="Georgia"/>
          <w:b/>
          <w:color w:val="080808"/>
        </w:rPr>
        <w:t xml:space="preserve">Dr. </w:t>
      </w:r>
      <w:r w:rsidR="007B2AFE" w:rsidRPr="00E6777D">
        <w:rPr>
          <w:rFonts w:ascii="Georgia" w:hAnsi="Georgia"/>
          <w:b/>
          <w:color w:val="080808"/>
        </w:rPr>
        <w:t>AYUB</w:t>
      </w:r>
      <w:r w:rsidR="007B2AFE">
        <w:rPr>
          <w:rFonts w:ascii="Georgia" w:hAnsi="Georgia"/>
          <w:b/>
          <w:color w:val="080808"/>
        </w:rPr>
        <w:t xml:space="preserve"> SHAIK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B2AFE">
        <w:rPr>
          <w:rFonts w:ascii="Arial" w:eastAsiaTheme="minorEastAsia" w:hAnsi="Arial" w:cs="Arial"/>
          <w:b/>
          <w:sz w:val="24"/>
          <w:szCs w:val="24"/>
        </w:rPr>
        <w:t>12/05/1985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392516">
        <w:rPr>
          <w:rFonts w:ascii="Arial" w:eastAsiaTheme="minorEastAsia" w:hAnsi="Arial" w:cs="Arial"/>
          <w:b/>
          <w:sz w:val="24"/>
          <w:szCs w:val="24"/>
        </w:rPr>
        <w:t>Male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392516">
        <w:rPr>
          <w:rFonts w:ascii="Arial" w:eastAsiaTheme="minorEastAsia" w:hAnsi="Arial" w:cs="Arial"/>
          <w:b/>
          <w:sz w:val="24"/>
          <w:szCs w:val="24"/>
        </w:rPr>
        <w:t>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392516">
        <w:rPr>
          <w:rFonts w:ascii="Arial" w:eastAsiaTheme="minorEastAsia" w:hAnsi="Arial" w:cs="Arial"/>
          <w:b/>
          <w:sz w:val="24"/>
          <w:szCs w:val="24"/>
        </w:rPr>
        <w:t>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Category (tick the </w:t>
      </w:r>
      <w:r w:rsidR="00392516">
        <w:rPr>
          <w:rFonts w:ascii="Arial" w:eastAsiaTheme="minorEastAsia" w:hAnsi="Arial" w:cs="Arial"/>
          <w:b/>
          <w:sz w:val="24"/>
          <w:szCs w:val="24"/>
        </w:rPr>
        <w:t>category)</w:t>
      </w:r>
      <w:r w:rsidR="00392516">
        <w:rPr>
          <w:rFonts w:ascii="Arial" w:eastAsiaTheme="minorEastAsia" w:hAnsi="Arial" w:cs="Arial"/>
          <w:b/>
          <w:sz w:val="24"/>
          <w:szCs w:val="24"/>
        </w:rPr>
        <w:tab/>
        <w:t>:  BC (</w:t>
      </w:r>
      <w:r w:rsidRPr="0022250E">
        <w:rPr>
          <w:rFonts w:ascii="Arial" w:eastAsiaTheme="minorEastAsia" w:hAnsi="Arial" w:cs="Arial"/>
          <w:b/>
          <w:sz w:val="24"/>
          <w:szCs w:val="24"/>
        </w:rPr>
        <w:t>E)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CF2CBA">
        <w:rPr>
          <w:rFonts w:ascii="Arial" w:eastAsiaTheme="minorEastAsia" w:hAnsi="Arial" w:cs="Arial"/>
          <w:b/>
          <w:sz w:val="24"/>
          <w:szCs w:val="24"/>
        </w:rPr>
        <w:t xml:space="preserve"> University </w:t>
      </w:r>
      <w:r w:rsidR="00651275">
        <w:rPr>
          <w:rFonts w:ascii="Arial" w:eastAsiaTheme="minorEastAsia" w:hAnsi="Arial" w:cs="Arial"/>
          <w:b/>
          <w:sz w:val="24"/>
          <w:szCs w:val="24"/>
        </w:rPr>
        <w:t>College for W</w:t>
      </w:r>
      <w:r w:rsidR="00CF2CBA">
        <w:rPr>
          <w:rFonts w:ascii="Arial" w:eastAsiaTheme="minorEastAsia" w:hAnsi="Arial" w:cs="Arial"/>
          <w:b/>
          <w:sz w:val="24"/>
          <w:szCs w:val="24"/>
        </w:rPr>
        <w:t xml:space="preserve">omen, </w:t>
      </w:r>
      <w:r w:rsidR="00651275">
        <w:rPr>
          <w:rFonts w:ascii="Arial" w:eastAsiaTheme="minorEastAsia" w:hAnsi="Arial" w:cs="Arial"/>
          <w:b/>
          <w:sz w:val="24"/>
          <w:szCs w:val="24"/>
        </w:rPr>
        <w:t>K</w:t>
      </w:r>
      <w:r w:rsidR="00CF2CBA">
        <w:rPr>
          <w:rFonts w:ascii="Arial" w:eastAsiaTheme="minorEastAsia" w:hAnsi="Arial" w:cs="Arial"/>
          <w:b/>
          <w:sz w:val="24"/>
          <w:szCs w:val="24"/>
        </w:rPr>
        <w:t>oti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5D3D16">
      <w:pPr>
        <w:spacing w:after="0" w:line="240" w:lineRule="auto"/>
        <w:ind w:left="2880" w:hanging="288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CF2CBA">
        <w:rPr>
          <w:rFonts w:ascii="Arial" w:eastAsiaTheme="minorEastAsia" w:hAnsi="Arial" w:cs="Arial"/>
          <w:b/>
          <w:sz w:val="24"/>
          <w:szCs w:val="24"/>
        </w:rPr>
        <w:t>Chemist</w:t>
      </w:r>
      <w:r w:rsidR="005D3D16">
        <w:rPr>
          <w:rFonts w:ascii="Arial" w:eastAsiaTheme="minorEastAsia" w:hAnsi="Arial" w:cs="Arial"/>
          <w:b/>
          <w:sz w:val="24"/>
          <w:szCs w:val="24"/>
        </w:rPr>
        <w:t xml:space="preserve">ry &amp;University college for women, koti, 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5D3D16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4353E">
        <w:rPr>
          <w:rFonts w:ascii="Arial" w:eastAsiaTheme="minorEastAsia" w:hAnsi="Arial" w:cs="Arial"/>
          <w:b/>
          <w:sz w:val="24"/>
          <w:szCs w:val="24"/>
        </w:rPr>
        <w:t>10/05/2019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E4353E">
        <w:rPr>
          <w:rFonts w:ascii="Arial" w:eastAsiaTheme="minorEastAsia" w:hAnsi="Arial" w:cs="Arial"/>
          <w:b/>
          <w:sz w:val="24"/>
          <w:szCs w:val="24"/>
        </w:rPr>
        <w:t>Part time faculty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550836" w:rsidRDefault="00222A47" w:rsidP="00550836">
      <w:pPr>
        <w:pStyle w:val="Normal1"/>
        <w:spacing w:line="276" w:lineRule="auto"/>
        <w:rPr>
          <w:rFonts w:ascii="Georgia" w:hAnsi="Georgia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550836" w:rsidRPr="001C17EE">
        <w:rPr>
          <w:rFonts w:ascii="Georgia" w:hAnsi="Georgia"/>
        </w:rPr>
        <w:t>H. No. 6-1</w:t>
      </w:r>
      <w:r w:rsidR="00550836" w:rsidRPr="0048653B">
        <w:rPr>
          <w:rFonts w:ascii="Georgia" w:hAnsi="Georgia"/>
        </w:rPr>
        <w:t xml:space="preserve"> </w:t>
      </w:r>
      <w:r w:rsidR="00550836" w:rsidRPr="001C17EE">
        <w:rPr>
          <w:rFonts w:ascii="Georgia" w:hAnsi="Georgia"/>
        </w:rPr>
        <w:t>Post:  Jupally</w:t>
      </w:r>
    </w:p>
    <w:p w:rsidR="00550836" w:rsidRDefault="00550836" w:rsidP="00550836">
      <w:pPr>
        <w:pStyle w:val="Normal1"/>
        <w:spacing w:line="276" w:lineRule="auto"/>
        <w:ind w:left="4320" w:firstLine="720"/>
        <w:rPr>
          <w:rFonts w:ascii="Georgia" w:hAnsi="Georgia"/>
        </w:rPr>
      </w:pPr>
      <w:r w:rsidRPr="001C17EE">
        <w:rPr>
          <w:rFonts w:ascii="Georgia" w:hAnsi="Georgia"/>
        </w:rPr>
        <w:t>Mondal:  Charakonda</w:t>
      </w:r>
      <w:r w:rsidRPr="0048653B">
        <w:rPr>
          <w:rFonts w:ascii="Georgia" w:hAnsi="Georgia"/>
        </w:rPr>
        <w:t xml:space="preserve"> </w:t>
      </w:r>
    </w:p>
    <w:p w:rsidR="00550836" w:rsidRDefault="00550836" w:rsidP="00550836">
      <w:pPr>
        <w:pStyle w:val="Normal1"/>
        <w:spacing w:line="276" w:lineRule="auto"/>
        <w:ind w:left="4320" w:firstLine="720"/>
        <w:rPr>
          <w:rFonts w:ascii="Georgia" w:hAnsi="Georgia"/>
        </w:rPr>
      </w:pPr>
      <w:r w:rsidRPr="001C17EE">
        <w:rPr>
          <w:rFonts w:ascii="Georgia" w:hAnsi="Georgia"/>
        </w:rPr>
        <w:t>Dist: Nagarkurnool</w:t>
      </w:r>
    </w:p>
    <w:p w:rsidR="00550836" w:rsidRDefault="00550836" w:rsidP="00550836">
      <w:pPr>
        <w:pStyle w:val="Normal1"/>
        <w:spacing w:line="276" w:lineRule="auto"/>
        <w:ind w:left="4320" w:firstLine="720"/>
        <w:rPr>
          <w:rFonts w:ascii="Georgia" w:hAnsi="Georgia"/>
        </w:rPr>
      </w:pPr>
      <w:r w:rsidRPr="0048653B">
        <w:rPr>
          <w:rFonts w:ascii="Georgia" w:hAnsi="Georgia"/>
        </w:rPr>
        <w:t xml:space="preserve"> </w:t>
      </w:r>
      <w:r w:rsidRPr="001C17EE">
        <w:rPr>
          <w:rFonts w:ascii="Georgia" w:hAnsi="Georgia"/>
        </w:rPr>
        <w:t>Telangana State – India</w:t>
      </w:r>
      <w:r w:rsidRPr="0048653B">
        <w:rPr>
          <w:rFonts w:ascii="Georgia" w:hAnsi="Georgia"/>
        </w:rPr>
        <w:t xml:space="preserve"> </w:t>
      </w:r>
    </w:p>
    <w:p w:rsidR="00151887" w:rsidRPr="00550836" w:rsidRDefault="00550836" w:rsidP="00550836">
      <w:pPr>
        <w:pStyle w:val="Normal1"/>
        <w:spacing w:line="276" w:lineRule="auto"/>
        <w:ind w:left="4320" w:firstLine="720"/>
        <w:rPr>
          <w:rFonts w:ascii="Georgia" w:hAnsi="Georgia"/>
        </w:rPr>
      </w:pPr>
      <w:r w:rsidRPr="001C17EE">
        <w:rPr>
          <w:rFonts w:ascii="Georgia" w:hAnsi="Georgia"/>
        </w:rPr>
        <w:t>PIN – 509360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550836" w:rsidRDefault="00222A47" w:rsidP="0048653B">
      <w:pPr>
        <w:pStyle w:val="Normal1"/>
        <w:spacing w:line="276" w:lineRule="auto"/>
        <w:rPr>
          <w:rFonts w:ascii="Georgia" w:hAnsi="Georgia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48653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50836">
        <w:rPr>
          <w:rFonts w:ascii="Arial" w:eastAsiaTheme="minorEastAsia" w:hAnsi="Arial" w:cs="Arial"/>
          <w:b/>
          <w:sz w:val="24"/>
          <w:szCs w:val="24"/>
        </w:rPr>
        <w:tab/>
      </w:r>
      <w:r w:rsidR="0048653B" w:rsidRPr="001C17EE">
        <w:rPr>
          <w:rFonts w:ascii="Georgia" w:hAnsi="Georgia"/>
        </w:rPr>
        <w:t>H. No. 6-1</w:t>
      </w:r>
      <w:r w:rsidR="0048653B" w:rsidRPr="0048653B">
        <w:rPr>
          <w:rFonts w:ascii="Georgia" w:hAnsi="Georgia"/>
        </w:rPr>
        <w:t xml:space="preserve"> </w:t>
      </w:r>
      <w:r w:rsidR="0048653B" w:rsidRPr="001C17EE">
        <w:rPr>
          <w:rFonts w:ascii="Georgia" w:hAnsi="Georgia"/>
        </w:rPr>
        <w:t>Post:  Jupally</w:t>
      </w:r>
    </w:p>
    <w:p w:rsidR="008C2F71" w:rsidRDefault="0048653B" w:rsidP="00166BCB">
      <w:pPr>
        <w:pStyle w:val="Normal1"/>
        <w:spacing w:line="276" w:lineRule="auto"/>
        <w:ind w:left="4320" w:firstLine="720"/>
        <w:rPr>
          <w:rFonts w:ascii="Georgia" w:hAnsi="Georgia"/>
        </w:rPr>
      </w:pPr>
      <w:r w:rsidRPr="001C17EE">
        <w:rPr>
          <w:rFonts w:ascii="Georgia" w:hAnsi="Georgia"/>
        </w:rPr>
        <w:t>Mondal:  Charakonda</w:t>
      </w:r>
      <w:r w:rsidRPr="0048653B">
        <w:rPr>
          <w:rFonts w:ascii="Georgia" w:hAnsi="Georgia"/>
        </w:rPr>
        <w:t xml:space="preserve"> </w:t>
      </w:r>
    </w:p>
    <w:p w:rsidR="008C2F71" w:rsidRDefault="0048653B" w:rsidP="008C2F71">
      <w:pPr>
        <w:pStyle w:val="Normal1"/>
        <w:spacing w:line="276" w:lineRule="auto"/>
        <w:ind w:left="4320" w:firstLine="720"/>
        <w:rPr>
          <w:rFonts w:ascii="Georgia" w:hAnsi="Georgia"/>
        </w:rPr>
      </w:pPr>
      <w:r w:rsidRPr="001C17EE">
        <w:rPr>
          <w:rFonts w:ascii="Georgia" w:hAnsi="Georgia"/>
        </w:rPr>
        <w:t>Dist: Nagarkurnool</w:t>
      </w:r>
    </w:p>
    <w:p w:rsidR="008C2F71" w:rsidRDefault="0048653B" w:rsidP="008C2F71">
      <w:pPr>
        <w:pStyle w:val="Normal1"/>
        <w:spacing w:line="276" w:lineRule="auto"/>
        <w:ind w:left="4320" w:firstLine="720"/>
        <w:rPr>
          <w:rFonts w:ascii="Georgia" w:hAnsi="Georgia"/>
        </w:rPr>
      </w:pPr>
      <w:r w:rsidRPr="0048653B">
        <w:rPr>
          <w:rFonts w:ascii="Georgia" w:hAnsi="Georgia"/>
        </w:rPr>
        <w:t xml:space="preserve"> </w:t>
      </w:r>
      <w:r w:rsidRPr="001C17EE">
        <w:rPr>
          <w:rFonts w:ascii="Georgia" w:hAnsi="Georgia"/>
        </w:rPr>
        <w:t>Telangana State – India</w:t>
      </w:r>
      <w:r w:rsidRPr="0048653B">
        <w:rPr>
          <w:rFonts w:ascii="Georgia" w:hAnsi="Georgia"/>
        </w:rPr>
        <w:t xml:space="preserve"> </w:t>
      </w:r>
    </w:p>
    <w:p w:rsidR="0048653B" w:rsidRPr="001C17EE" w:rsidRDefault="0048653B" w:rsidP="008C2F71">
      <w:pPr>
        <w:pStyle w:val="Normal1"/>
        <w:spacing w:line="276" w:lineRule="auto"/>
        <w:ind w:left="4320" w:firstLine="720"/>
        <w:rPr>
          <w:rFonts w:ascii="Georgia" w:hAnsi="Georgia"/>
        </w:rPr>
      </w:pPr>
      <w:r w:rsidRPr="001C17EE">
        <w:rPr>
          <w:rFonts w:ascii="Georgia" w:hAnsi="Georgia"/>
        </w:rPr>
        <w:t>PIN – 509360</w:t>
      </w: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</w:t>
      </w:r>
      <w:r w:rsidR="00166BCB" w:rsidRPr="001C17EE">
        <w:rPr>
          <w:rFonts w:ascii="Georgia" w:hAnsi="Georgia"/>
        </w:rPr>
        <w:t>+91 9553924876</w:t>
      </w:r>
      <w:r w:rsidRPr="0022250E">
        <w:rPr>
          <w:rFonts w:ascii="Arial" w:eastAsiaTheme="minorEastAsia" w:hAnsi="Arial" w:cs="Arial"/>
          <w:sz w:val="24"/>
          <w:szCs w:val="24"/>
        </w:rPr>
        <w:t>…</w:t>
      </w:r>
      <w:r w:rsidR="00151887" w:rsidRPr="0022250E">
        <w:rPr>
          <w:rFonts w:ascii="Arial" w:eastAsiaTheme="minorEastAsia" w:hAnsi="Arial" w:cs="Arial"/>
          <w:sz w:val="24"/>
          <w:szCs w:val="24"/>
        </w:rPr>
        <w:t>…..</w:t>
      </w:r>
      <w:r w:rsidRPr="0022250E">
        <w:rPr>
          <w:rFonts w:ascii="Arial" w:eastAsiaTheme="minorEastAsia" w:hAnsi="Arial" w:cs="Arial"/>
          <w:sz w:val="24"/>
          <w:szCs w:val="24"/>
        </w:rPr>
        <w:t>…………………</w:t>
      </w:r>
      <w:r w:rsidRPr="0022250E">
        <w:rPr>
          <w:rFonts w:ascii="Arial" w:eastAsiaTheme="minorEastAsia" w:hAnsi="Arial" w:cs="Arial"/>
          <w:sz w:val="24"/>
          <w:szCs w:val="24"/>
        </w:rPr>
        <w:tab/>
        <w:t>Landline No. ……………………..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E57A60" w:rsidRPr="002240C4">
        <w:rPr>
          <w:rFonts w:ascii="Georgia" w:hAnsi="Georgia"/>
          <w:color w:val="0070C0"/>
          <w:u w:val="single"/>
        </w:rPr>
        <w:t>skayub84@gmail.com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E57A60" w:rsidRDefault="00E57A60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E57A60" w:rsidRDefault="00E57A60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E57A60" w:rsidRDefault="00E57A60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02"/>
        <w:gridCol w:w="1794"/>
        <w:gridCol w:w="2459"/>
        <w:gridCol w:w="1137"/>
        <w:gridCol w:w="1510"/>
        <w:gridCol w:w="1363"/>
      </w:tblGrid>
      <w:tr w:rsidR="00222A47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22A47" w:rsidRPr="0022250E" w:rsidRDefault="008B528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Georgia" w:hAnsi="Georgia"/>
              </w:rPr>
              <w:t>Science,Social, Maths,Physics, Chemistry</w:t>
            </w:r>
          </w:p>
        </w:tc>
        <w:tc>
          <w:tcPr>
            <w:tcW w:w="2694" w:type="dxa"/>
          </w:tcPr>
          <w:p w:rsidR="00222A47" w:rsidRPr="0022250E" w:rsidRDefault="000A57B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Secondary</w:t>
            </w:r>
            <w:r w:rsidR="00132202"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202">
              <w:rPr>
                <w:rFonts w:ascii="Arial" w:hAnsi="Arial" w:cs="Arial"/>
                <w:sz w:val="24"/>
                <w:szCs w:val="24"/>
              </w:rPr>
              <w:t>of certificate (SSC)</w:t>
            </w:r>
          </w:p>
        </w:tc>
        <w:tc>
          <w:tcPr>
            <w:tcW w:w="1127" w:type="dxa"/>
          </w:tcPr>
          <w:p w:rsidR="00222A47" w:rsidRPr="0022250E" w:rsidRDefault="00B76ECF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24" w:type="dxa"/>
          </w:tcPr>
          <w:p w:rsidR="00222A47" w:rsidRPr="0022250E" w:rsidRDefault="000A57B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Gautami"/>
              </w:rPr>
              <w:t>75.3%</w:t>
            </w:r>
          </w:p>
        </w:tc>
        <w:tc>
          <w:tcPr>
            <w:tcW w:w="1418" w:type="dxa"/>
          </w:tcPr>
          <w:p w:rsidR="00222A47" w:rsidRPr="0022250E" w:rsidRDefault="00B66C3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222A47" w:rsidRPr="0022250E" w:rsidRDefault="00E019A3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Georgia" w:hAnsi="Georgia"/>
              </w:rPr>
              <w:t>Botany,Zoology, Physics, Chemistry</w:t>
            </w:r>
          </w:p>
        </w:tc>
        <w:tc>
          <w:tcPr>
            <w:tcW w:w="2694" w:type="dxa"/>
          </w:tcPr>
          <w:p w:rsidR="00222A47" w:rsidRPr="0022250E" w:rsidRDefault="0013220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Intermediate board</w:t>
            </w:r>
          </w:p>
        </w:tc>
        <w:tc>
          <w:tcPr>
            <w:tcW w:w="1127" w:type="dxa"/>
          </w:tcPr>
          <w:p w:rsidR="00222A47" w:rsidRPr="0022250E" w:rsidRDefault="00B76ECF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1424" w:type="dxa"/>
          </w:tcPr>
          <w:p w:rsidR="000A57B6" w:rsidRPr="008E4B39" w:rsidRDefault="000A57B6" w:rsidP="000A57B6">
            <w:pPr>
              <w:jc w:val="center"/>
              <w:rPr>
                <w:rFonts w:ascii="Calibri" w:hAnsi="Calibri" w:cs="Gautami"/>
              </w:rPr>
            </w:pPr>
            <w:r>
              <w:rPr>
                <w:rFonts w:ascii="Calibri" w:hAnsi="Calibri" w:cs="Gautami"/>
              </w:rPr>
              <w:t>63.4%</w:t>
            </w:r>
          </w:p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A47" w:rsidRPr="0022250E" w:rsidRDefault="00B66C3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E019A3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Georgia" w:hAnsi="Georgia"/>
              </w:rPr>
              <w:t>Botany,Zoology,  Chemistry</w:t>
            </w:r>
          </w:p>
        </w:tc>
        <w:tc>
          <w:tcPr>
            <w:tcW w:w="2694" w:type="dxa"/>
          </w:tcPr>
          <w:p w:rsidR="00222A47" w:rsidRPr="0022250E" w:rsidRDefault="0013220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EE">
              <w:rPr>
                <w:rFonts w:ascii="Georgia" w:hAnsi="Georgia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B76ECF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424" w:type="dxa"/>
          </w:tcPr>
          <w:p w:rsidR="00222A47" w:rsidRPr="0022250E" w:rsidRDefault="000A57B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Gautami"/>
              </w:rPr>
              <w:t>70.4%</w:t>
            </w:r>
          </w:p>
        </w:tc>
        <w:tc>
          <w:tcPr>
            <w:tcW w:w="1418" w:type="dxa"/>
          </w:tcPr>
          <w:p w:rsidR="00222A47" w:rsidRPr="0022250E" w:rsidRDefault="00B66C33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381665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Georgia" w:hAnsi="Georgia"/>
              </w:rPr>
              <w:t>Inorganic Chemistry</w:t>
            </w:r>
          </w:p>
        </w:tc>
        <w:tc>
          <w:tcPr>
            <w:tcW w:w="2694" w:type="dxa"/>
          </w:tcPr>
          <w:p w:rsidR="00222A47" w:rsidRPr="0022250E" w:rsidRDefault="0013220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EE">
              <w:rPr>
                <w:rFonts w:ascii="Georgia" w:hAnsi="Georgia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B76ECF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424" w:type="dxa"/>
          </w:tcPr>
          <w:p w:rsidR="000A57B6" w:rsidRDefault="000A57B6" w:rsidP="000A57B6">
            <w:pPr>
              <w:jc w:val="center"/>
              <w:rPr>
                <w:rFonts w:ascii="Calibri" w:hAnsi="Calibri" w:cs="Gautami"/>
              </w:rPr>
            </w:pPr>
            <w:r>
              <w:t>61</w:t>
            </w:r>
            <w:r>
              <w:rPr>
                <w:rFonts w:ascii="Calibri" w:hAnsi="Calibri" w:cs="Gautami"/>
              </w:rPr>
              <w:t>.34%</w:t>
            </w:r>
          </w:p>
          <w:p w:rsidR="00222A47" w:rsidRPr="0022250E" w:rsidRDefault="00222A4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A47" w:rsidRPr="0022250E" w:rsidRDefault="00B66C3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151887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76ECF" w:rsidRPr="001C17EE" w:rsidRDefault="00B76ECF" w:rsidP="00B76E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hAnsi="Georgia"/>
              </w:rPr>
            </w:pPr>
            <w:r w:rsidRPr="001C17EE">
              <w:rPr>
                <w:rFonts w:ascii="Georgia" w:hAnsi="Georgia"/>
                <w:b/>
                <w:color w:val="000000"/>
              </w:rPr>
              <w:t>CSIR-NET</w:t>
            </w:r>
            <w:r w:rsidRPr="001C17EE">
              <w:rPr>
                <w:rFonts w:ascii="Georgia" w:hAnsi="Georgia"/>
                <w:color w:val="000000"/>
              </w:rPr>
              <w:t xml:space="preserve"> Qualified held on December 19</w:t>
            </w:r>
            <w:r w:rsidRPr="001C17EE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1C17EE">
              <w:rPr>
                <w:rFonts w:ascii="Georgia" w:hAnsi="Georgia"/>
                <w:color w:val="000000"/>
              </w:rPr>
              <w:t>, 2010.</w:t>
            </w:r>
          </w:p>
          <w:p w:rsidR="00B76ECF" w:rsidRPr="001C17EE" w:rsidRDefault="00B76ECF" w:rsidP="00B76E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hAnsi="Georgia"/>
              </w:rPr>
            </w:pPr>
            <w:r w:rsidRPr="001C17EE">
              <w:rPr>
                <w:rFonts w:ascii="Georgia" w:hAnsi="Georgia"/>
                <w:b/>
                <w:color w:val="000000"/>
              </w:rPr>
              <w:t xml:space="preserve">APSET </w:t>
            </w:r>
            <w:r w:rsidRPr="001C17EE">
              <w:rPr>
                <w:rFonts w:ascii="Georgia" w:hAnsi="Georgia"/>
                <w:color w:val="000000"/>
              </w:rPr>
              <w:t>Qualified held on December 08</w:t>
            </w:r>
            <w:r w:rsidRPr="001C17EE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1C17EE">
              <w:rPr>
                <w:rFonts w:ascii="Georgia" w:hAnsi="Georgia"/>
                <w:color w:val="000000"/>
              </w:rPr>
              <w:t>, 2011.</w:t>
            </w:r>
          </w:p>
          <w:p w:rsidR="00222A47" w:rsidRPr="0022250E" w:rsidRDefault="00B76ECF" w:rsidP="00B76E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EE">
              <w:rPr>
                <w:rFonts w:ascii="Georgia" w:hAnsi="Georgia"/>
                <w:b/>
                <w:color w:val="000000"/>
              </w:rPr>
              <w:t>GATE</w:t>
            </w:r>
            <w:r w:rsidRPr="001C17EE">
              <w:rPr>
                <w:rFonts w:ascii="Georgia" w:hAnsi="Georgia"/>
                <w:color w:val="000000"/>
              </w:rPr>
              <w:t xml:space="preserve">, All India Rank </w:t>
            </w:r>
            <w:r w:rsidRPr="001C17EE">
              <w:rPr>
                <w:rFonts w:ascii="Georgia" w:hAnsi="Georgia"/>
                <w:b/>
                <w:color w:val="000000"/>
              </w:rPr>
              <w:t xml:space="preserve">516, </w:t>
            </w:r>
            <w:r w:rsidRPr="001C17EE">
              <w:rPr>
                <w:rFonts w:ascii="Georgia" w:hAnsi="Georgia"/>
                <w:color w:val="000000"/>
              </w:rPr>
              <w:t>held on January  08</w:t>
            </w:r>
            <w:r w:rsidRPr="001C17EE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1C17EE">
              <w:rPr>
                <w:rFonts w:ascii="Georgia" w:hAnsi="Georgia"/>
                <w:color w:val="000000"/>
              </w:rPr>
              <w:t>, 2015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3960" w:type="dxa"/>
          </w:tcPr>
          <w:p w:rsidR="00222A47" w:rsidRPr="0022250E" w:rsidRDefault="00B66C33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EE">
              <w:rPr>
                <w:rFonts w:ascii="Georgia" w:eastAsia="Palatino Linotype" w:hAnsi="Georgia"/>
              </w:rPr>
              <w:t>Studies on synthesis and characterization of novel vanadium metal complexes and their anti diabetic activity on STZ - Diabetes rats</w:t>
            </w:r>
          </w:p>
        </w:tc>
        <w:tc>
          <w:tcPr>
            <w:tcW w:w="1800" w:type="dxa"/>
          </w:tcPr>
          <w:p w:rsidR="00222A47" w:rsidRPr="0022250E" w:rsidRDefault="0068172A" w:rsidP="0068172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C17EE">
              <w:rPr>
                <w:rFonts w:ascii="Georgia" w:eastAsia="Palatino Linotype" w:hAnsi="Georgia"/>
                <w:b/>
              </w:rPr>
              <w:t>30-10-2018</w:t>
            </w:r>
          </w:p>
        </w:tc>
        <w:tc>
          <w:tcPr>
            <w:tcW w:w="2160" w:type="dxa"/>
          </w:tcPr>
          <w:p w:rsidR="00222A47" w:rsidRPr="0022250E" w:rsidRDefault="0068172A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032DE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975A6">
        <w:rPr>
          <w:rFonts w:ascii="Arial" w:eastAsiaTheme="minorEastAsia" w:hAnsi="Arial" w:cs="Arial"/>
          <w:b/>
          <w:sz w:val="24"/>
          <w:szCs w:val="24"/>
        </w:rPr>
        <w:t>7 years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7975A6">
        <w:rPr>
          <w:rFonts w:ascii="Arial" w:eastAsiaTheme="minorEastAsia" w:hAnsi="Arial" w:cs="Arial"/>
          <w:b/>
          <w:sz w:val="24"/>
          <w:szCs w:val="24"/>
        </w:rPr>
        <w:t>3 years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CB46B1" w:rsidRPr="00DD236B" w:rsidRDefault="00FD32AF" w:rsidP="00CB46B1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hAnsi="Georgia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7975A6" w:rsidRPr="007975A6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CB46B1" w:rsidRPr="00DD236B">
        <w:rPr>
          <w:rFonts w:ascii="Georgia" w:hAnsi="Georgia"/>
          <w:color w:val="000000"/>
        </w:rPr>
        <w:t xml:space="preserve">One year Project on </w:t>
      </w:r>
      <w:r w:rsidR="00CB46B1" w:rsidRPr="00DD236B">
        <w:rPr>
          <w:rFonts w:ascii="Georgia" w:hAnsi="Georgia"/>
          <w:b/>
          <w:color w:val="000000"/>
        </w:rPr>
        <w:t xml:space="preserve">“Bioinformatics” </w:t>
      </w:r>
      <w:r w:rsidR="00CB46B1" w:rsidRPr="00DD236B">
        <w:rPr>
          <w:rFonts w:ascii="Georgia" w:hAnsi="Georgia"/>
          <w:color w:val="000000"/>
        </w:rPr>
        <w:t>2008-2009’</w:t>
      </w: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F14CFD" w:rsidP="00F14CF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Georgia" w:eastAsia="Palatino Linotype" w:hAnsi="Georgia"/>
                <w:b/>
              </w:rPr>
              <w:t xml:space="preserve">Three </w:t>
            </w:r>
            <w:r w:rsidRPr="001C17EE">
              <w:rPr>
                <w:rFonts w:ascii="Georgia" w:eastAsia="Palatino Linotype" w:hAnsi="Georgia"/>
                <w:b/>
              </w:rPr>
              <w:t>Day Workshop on Teaching Pedagogy for PG Teachers in Chemistry”</w:t>
            </w:r>
            <w:r w:rsidRPr="001C17EE">
              <w:rPr>
                <w:rFonts w:ascii="Georgia" w:eastAsia="Palatino Linotype" w:hAnsi="Georgia"/>
              </w:rPr>
              <w:t>18</w:t>
            </w:r>
            <w:r w:rsidRPr="001C17EE">
              <w:rPr>
                <w:rFonts w:ascii="Georgia" w:eastAsia="Palatino Linotype" w:hAnsi="Georgia"/>
                <w:vertAlign w:val="superscript"/>
              </w:rPr>
              <w:t>th</w:t>
            </w:r>
            <w:r w:rsidRPr="001C17EE">
              <w:rPr>
                <w:rFonts w:ascii="Georgia" w:eastAsia="Palatino Linotype" w:hAnsi="Georgia"/>
              </w:rPr>
              <w:t>-20</w:t>
            </w:r>
            <w:r w:rsidRPr="001C17EE">
              <w:rPr>
                <w:rFonts w:ascii="Georgia" w:eastAsia="Palatino Linotype" w:hAnsi="Georgia"/>
                <w:vertAlign w:val="superscript"/>
              </w:rPr>
              <w:t>th</w:t>
            </w:r>
            <w:r w:rsidRPr="001C17EE">
              <w:rPr>
                <w:rFonts w:ascii="Georgia" w:eastAsia="Palatino Linotype" w:hAnsi="Georgia"/>
              </w:rPr>
              <w:t xml:space="preserve"> March, 2019, in </w:t>
            </w:r>
          </w:p>
        </w:tc>
        <w:tc>
          <w:tcPr>
            <w:tcW w:w="2613" w:type="dxa"/>
          </w:tcPr>
          <w:p w:rsidR="00222A47" w:rsidRPr="0022250E" w:rsidRDefault="00F14CFD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C17EE">
              <w:rPr>
                <w:rFonts w:ascii="Georgia" w:eastAsia="Palatino Linotype" w:hAnsi="Georgia"/>
              </w:rPr>
              <w:t>Department of Chemistry, University College of Science, Osmania University, Hyderabad</w:t>
            </w:r>
          </w:p>
        </w:tc>
        <w:tc>
          <w:tcPr>
            <w:tcW w:w="1781" w:type="dxa"/>
          </w:tcPr>
          <w:p w:rsidR="00222A47" w:rsidRPr="0022250E" w:rsidRDefault="00F14CFD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days</w:t>
            </w:r>
          </w:p>
        </w:tc>
        <w:tc>
          <w:tcPr>
            <w:tcW w:w="2684" w:type="dxa"/>
          </w:tcPr>
          <w:p w:rsidR="00222A47" w:rsidRPr="0022250E" w:rsidRDefault="00F14CF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EE">
              <w:rPr>
                <w:rFonts w:ascii="Georgia" w:eastAsia="Palatino Linotype" w:hAnsi="Georgia"/>
              </w:rPr>
              <w:t>Department of Chemistry, University College of Science, Osmania University, Hyderabad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pPr w:leftFromText="180" w:rightFromText="180" w:vertAnchor="text" w:horzAnchor="margin" w:tblpXSpec="center" w:tblpY="67"/>
        <w:tblW w:w="10008" w:type="dxa"/>
        <w:tblLayout w:type="fixed"/>
        <w:tblLook w:val="04A0" w:firstRow="1" w:lastRow="0" w:firstColumn="1" w:lastColumn="0" w:noHBand="0" w:noVBand="1"/>
      </w:tblPr>
      <w:tblGrid>
        <w:gridCol w:w="558"/>
        <w:gridCol w:w="2880"/>
        <w:gridCol w:w="3330"/>
        <w:gridCol w:w="1080"/>
        <w:gridCol w:w="2160"/>
      </w:tblGrid>
      <w:tr w:rsidR="00D121D6" w:rsidRPr="00E56F32" w:rsidTr="00D26B00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S. No</w:t>
            </w:r>
            <w:r w:rsidRPr="00E56F32">
              <w:rPr>
                <w:rFonts w:ascii="Georgia" w:hAnsi="Georgia"/>
                <w:bCs/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jc w:val="center"/>
              <w:rPr>
                <w:rFonts w:ascii="Georgia" w:hAnsi="Georgia"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Conference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Place and Date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National/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International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Nature of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Participation/poster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Presentation/oral</w:t>
            </w:r>
          </w:p>
        </w:tc>
      </w:tr>
      <w:tr w:rsidR="00D121D6" w:rsidRPr="00E56F32" w:rsidTr="00D26B00"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1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Indian council of chemist (31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st</w:t>
            </w:r>
            <w:r w:rsidRPr="00E56F32">
              <w:rPr>
                <w:rFonts w:ascii="Georgia" w:hAnsi="Georgia"/>
                <w:color w:val="000000"/>
              </w:rPr>
              <w:t>annaual conference)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Chemistry, Saurashtra University, Rajkot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26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>-28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 xml:space="preserve"> , Dec-2012.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 xml:space="preserve">National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Participated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2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 seminar on “frontiers of chemical research-2013”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JNTUH, Hyderabad, TS, India, 25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>-26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>, Oct-2013.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Poster presented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3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Indian council of chemist (32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 xml:space="preserve">nd </w:t>
            </w:r>
            <w:r w:rsidRPr="00E56F32">
              <w:rPr>
                <w:rFonts w:ascii="Georgia" w:hAnsi="Georgia"/>
                <w:color w:val="000000"/>
              </w:rPr>
              <w:t>annual conference)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Studies in Chemistry,  Karnataka University, Dharwad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28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>-30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 xml:space="preserve"> -Nov-2013.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 xml:space="preserve">National 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Participated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4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Work shop on utility of Indian journals.com and Indian citation index.</w:t>
            </w:r>
          </w:p>
        </w:tc>
        <w:tc>
          <w:tcPr>
            <w:tcW w:w="3330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Osmania university library, Hyderabad, TS, India, 4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 xml:space="preserve"> April 2013.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 xml:space="preserve">National 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 xml:space="preserve">Participated 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5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International conference on Nano, Bio and material sciences.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physics, Nizam College, Osmania University, Hyderabad, TS, India, 8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>-10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>, Jan-2014.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 xml:space="preserve">International 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Poster presented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6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 conference on advanced material for energy applications NCAMEA-2014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Physics, OsmaniaUniversity, Hyderabad, TS, India,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31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st</w:t>
            </w:r>
            <w:r w:rsidRPr="00E56F32">
              <w:rPr>
                <w:rFonts w:ascii="Georgia" w:hAnsi="Georgia"/>
                <w:color w:val="000000"/>
              </w:rPr>
              <w:t>-Jan-1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st</w:t>
            </w:r>
            <w:r w:rsidRPr="00E56F32">
              <w:rPr>
                <w:rFonts w:ascii="Georgia" w:hAnsi="Georgia"/>
                <w:color w:val="000000"/>
              </w:rPr>
              <w:t xml:space="preserve"> , Feb-2014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 xml:space="preserve">National 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Poster presented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7</w:t>
            </w: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 conference on Nanosceince  &amp; Nanotechnology, NCNN-2014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Chemistry, Mahatma Gandhi University, Nalgonda-508254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Oral  presented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8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 conference on recent advance in science,technology,management and humanities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Aurora Degree and PG college, Chikkadpally, Hyderabad, TS, India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7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 xml:space="preserve"> March 2014,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Participated</w:t>
            </w:r>
          </w:p>
        </w:tc>
      </w:tr>
      <w:tr w:rsidR="00D121D6" w:rsidRPr="00E56F32" w:rsidTr="00D26B00">
        <w:trPr>
          <w:trHeight w:val="1520"/>
        </w:trPr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9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A one-day seminar on  ”x-ray diffraction: key to crystallographic studies”</w:t>
            </w:r>
          </w:p>
        </w:tc>
        <w:tc>
          <w:tcPr>
            <w:tcW w:w="3330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Chemistry, Womens college Koti, Osmania university, Hyderabad, TS,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15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 xml:space="preserve"> March-2014.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 xml:space="preserve">National 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Participated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10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one-day seminar on academia-industry interface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chemistry, Osmania University, Hyderabad, TS,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India’6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 xml:space="preserve"> Aug, 2014.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Participated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11</w:t>
            </w: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 conference on bioinformatics drug discovery and microbial technology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Botany, Nizam College, Osmania University, Hyderabad, TS, India, 22.12.2014 to 24.12.2014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Participated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 xml:space="preserve">National workshop in bioinformatics and drug discovery 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Botany, Nizam College, Osmania University, Hyderabad, TS, India, 26.12.2014 to 31.12.2014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Participated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13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New Vistas of Chemistry: An interdisciplinary Approach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Chemistry and 5-yr Integrated Chemistry, Palamuru University, Mahabubnagar, TS, India, March 11-12, 2015.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Poster presented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b/>
                <w:color w:val="000000"/>
              </w:rPr>
              <w:t xml:space="preserve">(Best  Poster 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b/>
                <w:color w:val="000000"/>
              </w:rPr>
              <w:t>Presentation Award</w:t>
            </w:r>
            <w:r w:rsidRPr="00E56F32">
              <w:rPr>
                <w:rFonts w:ascii="Georgia" w:hAnsi="Georgia"/>
                <w:color w:val="000000"/>
              </w:rPr>
              <w:t>)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14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Recent advances in Chemistry (RAC-2015)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Chemistry Kakatiya University, Warangal, TS, India, March 30-31, 2015.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Poster presented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15</w:t>
            </w: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International Conference on “Biochemistry, Nutrition &amp; Pharmacy (ICBNP-2015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Department of Biochemistry, Osmania University, Hyderabad, TS,India’03-05, Sep-2015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 xml:space="preserve">International 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Poster presented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16</w:t>
            </w: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Indian Science Congress Association-Hyd Chapter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RBVRR Women’s College, Hyderabad, TS, India, 22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nd</w:t>
            </w:r>
            <w:r w:rsidRPr="00E56F32">
              <w:rPr>
                <w:rFonts w:ascii="Georgia" w:hAnsi="Georgia"/>
                <w:color w:val="000000"/>
              </w:rPr>
              <w:t>-24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E56F32">
              <w:rPr>
                <w:rFonts w:ascii="Georgia" w:hAnsi="Georgia"/>
                <w:color w:val="000000"/>
              </w:rPr>
              <w:t xml:space="preserve"> , Feb-2016.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Participated</w:t>
            </w:r>
          </w:p>
        </w:tc>
      </w:tr>
      <w:tr w:rsidR="00D121D6" w:rsidRPr="00E56F32" w:rsidTr="00D26B00">
        <w:tc>
          <w:tcPr>
            <w:tcW w:w="558" w:type="dxa"/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17</w:t>
            </w:r>
          </w:p>
        </w:tc>
        <w:tc>
          <w:tcPr>
            <w:tcW w:w="28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jc w:val="both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One day National workshop on “Hands-On Training, Troubleshooting, Method Development and Validation Techniques in HPLC &amp;UPLC</w:t>
            </w:r>
          </w:p>
        </w:tc>
        <w:tc>
          <w:tcPr>
            <w:tcW w:w="333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Spectrum Pharma Research Solutions, Near JNTU, KPHB Colony, Hyderabad-500072 TS, India, 3</w:t>
            </w:r>
            <w:r w:rsidRPr="00E56F32">
              <w:rPr>
                <w:rFonts w:ascii="Georgia" w:hAnsi="Georgia"/>
                <w:color w:val="000000"/>
                <w:vertAlign w:val="superscript"/>
              </w:rPr>
              <w:t>rd</w:t>
            </w:r>
            <w:r w:rsidRPr="00E56F32">
              <w:rPr>
                <w:rFonts w:ascii="Georgia" w:hAnsi="Georgia"/>
                <w:color w:val="000000"/>
              </w:rPr>
              <w:t xml:space="preserve"> Sep-2017</w:t>
            </w:r>
          </w:p>
        </w:tc>
        <w:tc>
          <w:tcPr>
            <w:tcW w:w="108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National</w:t>
            </w:r>
          </w:p>
        </w:tc>
        <w:tc>
          <w:tcPr>
            <w:tcW w:w="2160" w:type="dxa"/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Participated</w:t>
            </w:r>
          </w:p>
        </w:tc>
      </w:tr>
      <w:tr w:rsidR="00D121D6" w:rsidRPr="00E56F32" w:rsidTr="00D26B00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b/>
                <w:bCs/>
                <w:color w:val="000000"/>
              </w:rPr>
            </w:pPr>
            <w:r w:rsidRPr="00E56F32">
              <w:rPr>
                <w:rFonts w:ascii="Georgia" w:hAnsi="Georgia"/>
                <w:b/>
                <w:bCs/>
                <w:color w:val="000000"/>
              </w:rPr>
              <w:t>18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jc w:val="both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International Academy of Physical Sciences on Recent Advances in Physical Sciences and Future Challenges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Faculty of Science (Department of Mathematics, Physics and chemistry), Osmania University, Hyderabad, TS, India, July 14-16,2017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 xml:space="preserve">International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  <w:r w:rsidRPr="00E56F32">
              <w:rPr>
                <w:rFonts w:ascii="Georgia" w:hAnsi="Georgia"/>
                <w:color w:val="000000"/>
              </w:rPr>
              <w:t>Poster presented</w:t>
            </w: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</w:p>
          <w:p w:rsidR="00D121D6" w:rsidRPr="00E56F32" w:rsidRDefault="00D121D6" w:rsidP="00AE32C5">
            <w:pPr>
              <w:spacing w:beforeLines="40" w:before="96" w:afterLines="40" w:after="96"/>
              <w:rPr>
                <w:rFonts w:ascii="Georgia" w:hAnsi="Georgia"/>
                <w:color w:val="000000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D26B00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6E6C3A" w:rsidP="00D26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2018-19</w:t>
            </w:r>
          </w:p>
        </w:tc>
        <w:tc>
          <w:tcPr>
            <w:tcW w:w="5103" w:type="dxa"/>
          </w:tcPr>
          <w:p w:rsidR="00100DCF" w:rsidRPr="0022250E" w:rsidRDefault="006E6C3A" w:rsidP="00D26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Bondingin in metal complexes</w:t>
            </w:r>
          </w:p>
        </w:tc>
        <w:tc>
          <w:tcPr>
            <w:tcW w:w="1984" w:type="dxa"/>
          </w:tcPr>
          <w:p w:rsidR="00100DCF" w:rsidRPr="0022250E" w:rsidRDefault="00D26B00" w:rsidP="00D26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7EE">
              <w:rPr>
                <w:rFonts w:ascii="Georgia" w:hAnsi="Georgia"/>
                <w:color w:val="000000"/>
              </w:rPr>
              <w:t>SLNS P.G. College, Bhongiri, Nalgonda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6E6C3A" w:rsidP="00D26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2020-21</w:t>
            </w:r>
          </w:p>
        </w:tc>
        <w:tc>
          <w:tcPr>
            <w:tcW w:w="5103" w:type="dxa"/>
          </w:tcPr>
          <w:p w:rsidR="00100DCF" w:rsidRPr="0022250E" w:rsidRDefault="006E6C3A" w:rsidP="00D26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Symmetry of molecules</w:t>
            </w:r>
          </w:p>
        </w:tc>
        <w:tc>
          <w:tcPr>
            <w:tcW w:w="1984" w:type="dxa"/>
          </w:tcPr>
          <w:p w:rsidR="00100DCF" w:rsidRPr="0022250E" w:rsidRDefault="006E6C3A" w:rsidP="00D26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Wanaparthy PG College, </w:t>
            </w:r>
            <w:r w:rsidR="00204947" w:rsidRPr="00DD236B">
              <w:rPr>
                <w:rFonts w:ascii="Georgia" w:hAnsi="Georgia"/>
                <w:color w:val="000000"/>
              </w:rPr>
              <w:t>Palamuru University, Mahabubnagar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D26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D26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D26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D26B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D26B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D26B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D26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D26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C067E7">
        <w:tc>
          <w:tcPr>
            <w:tcW w:w="1558" w:type="dxa"/>
          </w:tcPr>
          <w:p w:rsidR="009E1CA6" w:rsidRPr="0022250E" w:rsidRDefault="009E1CA6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C067E7">
        <w:tc>
          <w:tcPr>
            <w:tcW w:w="1558" w:type="dxa"/>
          </w:tcPr>
          <w:p w:rsidR="009E1CA6" w:rsidRPr="0022250E" w:rsidRDefault="001400B1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3399" w:type="dxa"/>
          </w:tcPr>
          <w:p w:rsidR="009E1CA6" w:rsidRPr="0022250E" w:rsidRDefault="001400B1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5F0">
              <w:rPr>
                <w:color w:val="000000" w:themeColor="text1"/>
                <w:sz w:val="24"/>
                <w:szCs w:val="24"/>
              </w:rPr>
              <w:t xml:space="preserve">Interaction of Vanadium Metal Complexes with Protein Tyrosine Phosphatase-1B Enzyme </w:t>
            </w:r>
            <w:r w:rsidRPr="00DD15F0">
              <w:rPr>
                <w:sz w:val="24"/>
                <w:szCs w:val="24"/>
              </w:rPr>
              <w:t>along with Identification of Active Site of Enzyme by Molecular Modeling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551" w:type="dxa"/>
          </w:tcPr>
          <w:p w:rsidR="001400B1" w:rsidRPr="00F641D6" w:rsidRDefault="000F0421" w:rsidP="00C067E7">
            <w:pPr>
              <w:pStyle w:val="Normal1"/>
              <w:spacing w:line="360" w:lineRule="auto"/>
              <w:jc w:val="both"/>
              <w:rPr>
                <w:rFonts w:ascii="Georgia" w:hAnsi="Georgia"/>
              </w:rPr>
            </w:pPr>
            <w:hyperlink r:id="rId7" w:tooltip="Go to Inorganic Chemistry Communications on ScienceDirect" w:history="1">
              <w:r w:rsidR="001400B1" w:rsidRPr="00BA38ED">
                <w:rPr>
                  <w:rFonts w:ascii="Georgia" w:hAnsi="Georgia"/>
                  <w:i/>
                </w:rPr>
                <w:t>Inorganic Chemistry Communications</w:t>
              </w:r>
            </w:hyperlink>
            <w:r w:rsidR="001400B1" w:rsidRPr="00BA38ED">
              <w:rPr>
                <w:rFonts w:ascii="Georgia" w:hAnsi="Georgia"/>
                <w:i/>
              </w:rPr>
              <w:t>,</w:t>
            </w:r>
            <w:r w:rsidR="001400B1">
              <w:rPr>
                <w:rFonts w:ascii="Georgia" w:hAnsi="Georgia"/>
              </w:rPr>
              <w:t xml:space="preserve"> </w:t>
            </w:r>
            <w:hyperlink r:id="rId8" w:tooltip="Go to table of contents for this volume/issue" w:history="1">
              <w:r w:rsidR="001400B1" w:rsidRPr="00F641D6">
                <w:rPr>
                  <w:rFonts w:ascii="Georgia" w:hAnsi="Georgia"/>
                </w:rPr>
                <w:t>Volume 126</w:t>
              </w:r>
            </w:hyperlink>
            <w:r w:rsidR="001400B1" w:rsidRPr="00F641D6">
              <w:rPr>
                <w:rFonts w:ascii="Georgia" w:hAnsi="Georgia"/>
              </w:rPr>
              <w:t>, April 2021, 108499</w:t>
            </w:r>
            <w:r w:rsidR="001400B1">
              <w:rPr>
                <w:rFonts w:ascii="Georgia" w:hAnsi="Georgia"/>
              </w:rPr>
              <w:t>.</w:t>
            </w:r>
          </w:p>
          <w:p w:rsidR="009E1CA6" w:rsidRPr="0022250E" w:rsidRDefault="009E1CA6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CA6" w:rsidRPr="0022250E" w:rsidTr="00C067E7">
        <w:tc>
          <w:tcPr>
            <w:tcW w:w="1558" w:type="dxa"/>
          </w:tcPr>
          <w:p w:rsidR="009E1CA6" w:rsidRPr="0022250E" w:rsidRDefault="00A141F4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3399" w:type="dxa"/>
          </w:tcPr>
          <w:p w:rsidR="00A141F4" w:rsidRPr="005F1BB1" w:rsidRDefault="00A141F4" w:rsidP="00C067E7">
            <w:pPr>
              <w:pStyle w:val="Normal1"/>
              <w:spacing w:line="360" w:lineRule="auto"/>
              <w:jc w:val="both"/>
              <w:rPr>
                <w:rFonts w:ascii="Georgia" w:eastAsia="Georgia" w:hAnsi="Georgia" w:cs="Georgia"/>
                <w:b/>
                <w:bCs/>
                <w:lang w:bidi="en-US"/>
              </w:rPr>
            </w:pPr>
            <w:r w:rsidRPr="00A876B0">
              <w:rPr>
                <w:rFonts w:ascii="Georgia" w:hAnsi="Georgia"/>
              </w:rPr>
              <w:t xml:space="preserve">Studieson interaction of Vanadium metal complexes with Bovine Serum Albumin -Fluoremetric and UV-visible spectrophotometric studies,  </w:t>
            </w:r>
          </w:p>
          <w:p w:rsidR="009E1CA6" w:rsidRPr="0022250E" w:rsidRDefault="009E1CA6" w:rsidP="00C067E7">
            <w:pPr>
              <w:pStyle w:val="Normal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A141F4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76B0">
              <w:rPr>
                <w:rFonts w:ascii="Georgia" w:hAnsi="Georgia"/>
                <w:i/>
              </w:rPr>
              <w:t xml:space="preserve">Chemical Data Collections, </w:t>
            </w:r>
            <w:r w:rsidRPr="00A876B0">
              <w:rPr>
                <w:rFonts w:ascii="Georgia" w:hAnsi="Georgia"/>
              </w:rPr>
              <w:t xml:space="preserve"> 20 (2019) 100203.</w:t>
            </w:r>
          </w:p>
        </w:tc>
        <w:tc>
          <w:tcPr>
            <w:tcW w:w="1843" w:type="dxa"/>
          </w:tcPr>
          <w:p w:rsidR="009E1CA6" w:rsidRPr="0022250E" w:rsidRDefault="009E1CA6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DE4" w:rsidRPr="0022250E" w:rsidTr="00C067E7">
        <w:tc>
          <w:tcPr>
            <w:tcW w:w="1558" w:type="dxa"/>
          </w:tcPr>
          <w:p w:rsidR="00397DE4" w:rsidRDefault="00CB776E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C067E7" w:rsidRDefault="00C067E7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67E7" w:rsidRDefault="00C067E7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67E7" w:rsidRDefault="00C067E7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67E7" w:rsidRPr="0022250E" w:rsidRDefault="00C067E7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3399" w:type="dxa"/>
          </w:tcPr>
          <w:p w:rsidR="00CB776E" w:rsidRPr="00A876B0" w:rsidRDefault="00CB776E" w:rsidP="00C067E7">
            <w:pPr>
              <w:pStyle w:val="Normal1"/>
              <w:spacing w:line="360" w:lineRule="auto"/>
              <w:jc w:val="both"/>
              <w:rPr>
                <w:rFonts w:ascii="Georgia" w:eastAsia="Georgia" w:hAnsi="Georgia" w:cs="Georgia"/>
                <w:b/>
                <w:bCs/>
                <w:lang w:bidi="en-US"/>
              </w:rPr>
            </w:pPr>
            <w:r w:rsidRPr="00AE7A23">
              <w:rPr>
                <w:rFonts w:ascii="Georgia" w:hAnsi="Georgia"/>
              </w:rPr>
              <w:t xml:space="preserve">Synthesis and characterization of various Vanadium metal complexes, </w:t>
            </w:r>
          </w:p>
          <w:p w:rsidR="00397DE4" w:rsidRPr="0022250E" w:rsidRDefault="00C067E7" w:rsidP="00C067E7">
            <w:pPr>
              <w:pStyle w:val="Normal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1615">
              <w:rPr>
                <w:rFonts w:ascii="Georgia" w:hAnsi="Georgia"/>
              </w:rPr>
              <w:t xml:space="preserve">Molecular docking analysis of UniProtKB nitrate reductase enzyme with known natural flavonoids.  </w:t>
            </w:r>
          </w:p>
        </w:tc>
        <w:tc>
          <w:tcPr>
            <w:tcW w:w="2551" w:type="dxa"/>
          </w:tcPr>
          <w:p w:rsidR="00397DE4" w:rsidRDefault="00CB776E" w:rsidP="00C067E7">
            <w:pPr>
              <w:rPr>
                <w:rFonts w:ascii="Georgia" w:hAnsi="Georgia"/>
              </w:rPr>
            </w:pPr>
            <w:r w:rsidRPr="00AE7A23">
              <w:rPr>
                <w:rFonts w:ascii="Georgia" w:hAnsi="Georgia"/>
                <w:i/>
              </w:rPr>
              <w:t>Journal of Applicable Chemistry</w:t>
            </w:r>
            <w:r w:rsidRPr="00AE7A23">
              <w:rPr>
                <w:rFonts w:ascii="Georgia" w:hAnsi="Georgia"/>
              </w:rPr>
              <w:t xml:space="preserve">, </w:t>
            </w:r>
            <w:r w:rsidRPr="00AE7A23">
              <w:rPr>
                <w:rFonts w:ascii="Georgia" w:hAnsi="Georgia"/>
                <w:b/>
              </w:rPr>
              <w:t>7</w:t>
            </w:r>
            <w:r w:rsidRPr="00AE7A23">
              <w:rPr>
                <w:rFonts w:ascii="Georgia" w:hAnsi="Georgia"/>
              </w:rPr>
              <w:t xml:space="preserve"> (2018) 1223-1230.</w:t>
            </w:r>
          </w:p>
          <w:p w:rsidR="00C067E7" w:rsidRDefault="00C067E7" w:rsidP="00C067E7">
            <w:pPr>
              <w:pStyle w:val="Normal1"/>
              <w:spacing w:line="360" w:lineRule="auto"/>
              <w:jc w:val="both"/>
            </w:pPr>
          </w:p>
          <w:p w:rsidR="00C067E7" w:rsidRPr="00A91615" w:rsidRDefault="000F0421" w:rsidP="00C067E7">
            <w:pPr>
              <w:pStyle w:val="Normal1"/>
              <w:spacing w:line="360" w:lineRule="auto"/>
              <w:jc w:val="both"/>
              <w:rPr>
                <w:rFonts w:ascii="Georgia" w:eastAsia="Georgia" w:hAnsi="Georgia" w:cs="Georgia"/>
                <w:b/>
                <w:bCs/>
                <w:lang w:bidi="en-US"/>
              </w:rPr>
            </w:pPr>
            <w:hyperlink r:id="rId9" w:tooltip="Bioinformation." w:history="1">
              <w:r w:rsidR="00C067E7" w:rsidRPr="00A91615">
                <w:rPr>
                  <w:rFonts w:ascii="Georgia" w:hAnsi="Georgia"/>
                  <w:i/>
                </w:rPr>
                <w:t>Bioinformation.</w:t>
              </w:r>
            </w:hyperlink>
            <w:r w:rsidR="00C067E7" w:rsidRPr="00A91615">
              <w:rPr>
                <w:rFonts w:ascii="Georgia" w:hAnsi="Georgia"/>
              </w:rPr>
              <w:t xml:space="preserve">  12 (2016) 425-429.</w:t>
            </w:r>
          </w:p>
          <w:p w:rsidR="00C067E7" w:rsidRPr="0022250E" w:rsidRDefault="00C067E7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C067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C067E7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D26B00">
        <w:tc>
          <w:tcPr>
            <w:tcW w:w="980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D26B00">
        <w:tc>
          <w:tcPr>
            <w:tcW w:w="980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D26B00">
        <w:tc>
          <w:tcPr>
            <w:tcW w:w="980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D26B00">
        <w:tc>
          <w:tcPr>
            <w:tcW w:w="980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D26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EC1795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2800" w:type="dxa"/>
          </w:tcPr>
          <w:p w:rsidR="00AE770D" w:rsidRPr="0022250E" w:rsidRDefault="00EC1795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7EE">
              <w:rPr>
                <w:rFonts w:ascii="Georgia" w:eastAsia="Palatino Linotype" w:hAnsi="Georgia"/>
              </w:rPr>
              <w:t>Studies on synthesis and characterization of novel vanadium metal complexes and their anti diabetic activity on STZ - Diabetes rats</w:t>
            </w:r>
          </w:p>
        </w:tc>
        <w:tc>
          <w:tcPr>
            <w:tcW w:w="2356" w:type="dxa"/>
          </w:tcPr>
          <w:p w:rsidR="00AE770D" w:rsidRPr="0022250E" w:rsidRDefault="005A545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95D">
              <w:rPr>
                <w:rFonts w:ascii="Times New Roman" w:hAnsi="Times New Roman" w:cs="Times New Roman"/>
                <w:sz w:val="24"/>
                <w:szCs w:val="24"/>
              </w:rPr>
              <w:t>DST (DST-SERB-SB/ EMEQ-296/2014(SERB) dt.16-3-2016)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UGC, India</w:t>
            </w:r>
          </w:p>
        </w:tc>
        <w:tc>
          <w:tcPr>
            <w:tcW w:w="1689" w:type="dxa"/>
          </w:tcPr>
          <w:p w:rsidR="00AE770D" w:rsidRPr="0022250E" w:rsidRDefault="00EC1795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200000</w:t>
            </w:r>
          </w:p>
        </w:tc>
        <w:tc>
          <w:tcPr>
            <w:tcW w:w="1609" w:type="dxa"/>
          </w:tcPr>
          <w:p w:rsidR="00AE770D" w:rsidRPr="0022250E" w:rsidRDefault="004C1946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C1795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6945" w:type="dxa"/>
          </w:tcPr>
          <w:p w:rsidR="00E54F69" w:rsidRDefault="005A5451" w:rsidP="00F122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95D">
              <w:rPr>
                <w:rFonts w:ascii="Times New Roman" w:hAnsi="Times New Roman" w:cs="Times New Roman"/>
                <w:sz w:val="24"/>
                <w:szCs w:val="24"/>
              </w:rPr>
              <w:t>F.4-1/2006(BSR)11-38/2008(BSR)/2013-2014/01.</w:t>
            </w:r>
          </w:p>
          <w:p w:rsidR="00D030D0" w:rsidRPr="001C17EE" w:rsidRDefault="00D030D0" w:rsidP="00D030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hAnsi="Georgia"/>
              </w:rPr>
            </w:pPr>
            <w:r w:rsidRPr="001C17EE">
              <w:rPr>
                <w:rFonts w:ascii="Georgia" w:hAnsi="Georgia"/>
                <w:b/>
                <w:color w:val="000000"/>
              </w:rPr>
              <w:t>CSIR-NET</w:t>
            </w:r>
            <w:r w:rsidRPr="001C17EE">
              <w:rPr>
                <w:rFonts w:ascii="Georgia" w:hAnsi="Georgia"/>
                <w:color w:val="000000"/>
              </w:rPr>
              <w:t xml:space="preserve"> Qualified held on December 19</w:t>
            </w:r>
            <w:r w:rsidRPr="001C17EE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1C17EE">
              <w:rPr>
                <w:rFonts w:ascii="Georgia" w:hAnsi="Georgia"/>
                <w:color w:val="000000"/>
              </w:rPr>
              <w:t>, 2010.</w:t>
            </w:r>
          </w:p>
          <w:p w:rsidR="00D030D0" w:rsidRPr="001C17EE" w:rsidRDefault="00D030D0" w:rsidP="00D030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eorgia" w:hAnsi="Georgia"/>
              </w:rPr>
            </w:pPr>
            <w:r w:rsidRPr="001C17EE">
              <w:rPr>
                <w:rFonts w:ascii="Georgia" w:hAnsi="Georgia"/>
                <w:b/>
                <w:color w:val="000000"/>
              </w:rPr>
              <w:t xml:space="preserve">APSET </w:t>
            </w:r>
            <w:r w:rsidRPr="001C17EE">
              <w:rPr>
                <w:rFonts w:ascii="Georgia" w:hAnsi="Georgia"/>
                <w:color w:val="000000"/>
              </w:rPr>
              <w:t>Qualified held on December 08</w:t>
            </w:r>
            <w:r w:rsidRPr="001C17EE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1C17EE">
              <w:rPr>
                <w:rFonts w:ascii="Georgia" w:hAnsi="Georgia"/>
                <w:color w:val="000000"/>
              </w:rPr>
              <w:t>, 2011.</w:t>
            </w:r>
          </w:p>
          <w:p w:rsidR="00D030D0" w:rsidRPr="0022250E" w:rsidRDefault="00D030D0" w:rsidP="00D030D0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C17EE">
              <w:rPr>
                <w:rFonts w:ascii="Georgia" w:hAnsi="Georgia"/>
                <w:b/>
                <w:color w:val="000000"/>
              </w:rPr>
              <w:t>GATE</w:t>
            </w:r>
            <w:r w:rsidRPr="001C17EE">
              <w:rPr>
                <w:rFonts w:ascii="Georgia" w:hAnsi="Georgia"/>
                <w:color w:val="000000"/>
              </w:rPr>
              <w:t xml:space="preserve">, All India Rank </w:t>
            </w:r>
            <w:r w:rsidRPr="001C17EE">
              <w:rPr>
                <w:rFonts w:ascii="Georgia" w:hAnsi="Georgia"/>
                <w:b/>
                <w:color w:val="000000"/>
              </w:rPr>
              <w:t xml:space="preserve">516, </w:t>
            </w:r>
            <w:r w:rsidRPr="001C17EE">
              <w:rPr>
                <w:rFonts w:ascii="Georgia" w:hAnsi="Georgia"/>
                <w:color w:val="000000"/>
              </w:rPr>
              <w:t>held on January  08</w:t>
            </w:r>
            <w:r w:rsidRPr="001C17EE">
              <w:rPr>
                <w:rFonts w:ascii="Georgia" w:hAnsi="Georgia"/>
                <w:color w:val="000000"/>
                <w:vertAlign w:val="superscript"/>
              </w:rPr>
              <w:t>th</w:t>
            </w:r>
            <w:r w:rsidRPr="001C17EE">
              <w:rPr>
                <w:rFonts w:ascii="Georgia" w:hAnsi="Georgia"/>
                <w:color w:val="000000"/>
              </w:rPr>
              <w:t>, 2015</w:t>
            </w: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</w:p>
    <w:p w:rsidR="00FD5668" w:rsidRPr="00893BA7" w:rsidRDefault="00954B80" w:rsidP="0022250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893BA7">
        <w:rPr>
          <w:rFonts w:ascii="Arial" w:hAnsi="Arial" w:cs="Arial"/>
          <w:sz w:val="24"/>
          <w:szCs w:val="24"/>
        </w:rPr>
        <w:t>As organizing committee members organized ten days (22-12-2014 – 31-12-2014) National Conference on Bioinformatics, Drug Discovery &amp; Microbial Technology and National Workshop in Bioinformatics and Drug Discovery held at Prof. G. Ram Reddy Centre for Distance Education, Osmania University, Hyderabad.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0B0975">
        <w:rPr>
          <w:rFonts w:ascii="Arial" w:hAnsi="Arial" w:cs="Arial"/>
          <w:b/>
          <w:sz w:val="24"/>
          <w:szCs w:val="24"/>
        </w:rPr>
        <w:t>08/02/2022</w:t>
      </w:r>
    </w:p>
    <w:p w:rsidR="00E54F69" w:rsidRDefault="000B0975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Place:Hyderabad</w:t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p w:rsidR="000B0975" w:rsidRPr="0022250E" w:rsidRDefault="000B0975" w:rsidP="000B0975">
      <w:pPr>
        <w:spacing w:after="0" w:line="240" w:lineRule="auto"/>
        <w:ind w:left="4320"/>
        <w:rPr>
          <w:rFonts w:ascii="Arial" w:hAnsi="Arial" w:cs="Arial"/>
          <w:b/>
          <w:sz w:val="24"/>
          <w:szCs w:val="24"/>
        </w:rPr>
      </w:pPr>
      <w:r>
        <w:rPr>
          <w:rFonts w:ascii="Georgia" w:hAnsi="Georgia"/>
          <w:b/>
          <w:color w:val="080808"/>
        </w:rPr>
        <w:t xml:space="preserve">Dr. </w:t>
      </w:r>
      <w:r w:rsidRPr="00E6777D">
        <w:rPr>
          <w:rFonts w:ascii="Georgia" w:hAnsi="Georgia"/>
          <w:b/>
          <w:color w:val="080808"/>
        </w:rPr>
        <w:t>AYUB</w:t>
      </w:r>
      <w:r>
        <w:rPr>
          <w:rFonts w:ascii="Georgia" w:hAnsi="Georgia"/>
          <w:b/>
          <w:color w:val="080808"/>
        </w:rPr>
        <w:t xml:space="preserve"> SHAIK</w:t>
      </w:r>
    </w:p>
    <w:sectPr w:rsidR="000B0975" w:rsidRPr="0022250E" w:rsidSect="0022250E">
      <w:headerReference w:type="default" r:id="rId10"/>
      <w:footerReference w:type="default" r:id="rId11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072E" w:rsidRDefault="0083072E" w:rsidP="001C0752">
      <w:pPr>
        <w:spacing w:after="0" w:line="240" w:lineRule="auto"/>
      </w:pPr>
      <w:r>
        <w:separator/>
      </w:r>
    </w:p>
  </w:endnote>
  <w:endnote w:type="continuationSeparator" w:id="0">
    <w:p w:rsidR="0083072E" w:rsidRDefault="0083072E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[1]">
    <w:altName w:val="Times New Roman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D26B00" w:rsidRDefault="00D26B00">
            <w:pPr>
              <w:pStyle w:val="Footer"/>
              <w:jc w:val="right"/>
            </w:pPr>
            <w:r>
              <w:t xml:space="preserve">Page </w:t>
            </w:r>
            <w:r w:rsidR="00DF6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F61C3">
              <w:rPr>
                <w:b/>
                <w:sz w:val="24"/>
                <w:szCs w:val="24"/>
              </w:rPr>
              <w:fldChar w:fldCharType="separate"/>
            </w:r>
            <w:r w:rsidR="00893BA7">
              <w:rPr>
                <w:b/>
                <w:noProof/>
              </w:rPr>
              <w:t>6</w:t>
            </w:r>
            <w:r w:rsidR="00DF61C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F6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F61C3">
              <w:rPr>
                <w:b/>
                <w:sz w:val="24"/>
                <w:szCs w:val="24"/>
              </w:rPr>
              <w:fldChar w:fldCharType="separate"/>
            </w:r>
            <w:r w:rsidR="00893BA7">
              <w:rPr>
                <w:b/>
                <w:noProof/>
              </w:rPr>
              <w:t>8</w:t>
            </w:r>
            <w:r w:rsidR="00DF61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6B00" w:rsidRDefault="00D26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072E" w:rsidRDefault="0083072E" w:rsidP="001C0752">
      <w:pPr>
        <w:spacing w:after="0" w:line="240" w:lineRule="auto"/>
      </w:pPr>
      <w:r>
        <w:separator/>
      </w:r>
    </w:p>
  </w:footnote>
  <w:footnote w:type="continuationSeparator" w:id="0">
    <w:p w:rsidR="0083072E" w:rsidRDefault="0083072E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B00" w:rsidRDefault="00D26B00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66E31"/>
    <w:multiLevelType w:val="multilevel"/>
    <w:tmpl w:val="C5E2F32C"/>
    <w:lvl w:ilvl="0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/>
        <w:w w:val="100"/>
        <w:sz w:val="22"/>
        <w:szCs w:val="22"/>
        <w:lang w:val="en-US" w:eastAsia="en-US" w:bidi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2844A5"/>
    <w:multiLevelType w:val="hybridMultilevel"/>
    <w:tmpl w:val="9D24D492"/>
    <w:lvl w:ilvl="0" w:tplc="8500BA3A">
      <w:start w:val="1"/>
      <w:numFmt w:val="decimal"/>
      <w:lvlText w:val="%1."/>
      <w:lvlJc w:val="left"/>
      <w:pPr>
        <w:ind w:left="720" w:hanging="360"/>
      </w:pPr>
      <w:rPr>
        <w:rFonts w:ascii="[1]" w:hAnsi="[1]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11"/>
  </w:num>
  <w:num w:numId="8">
    <w:abstractNumId w:val="16"/>
  </w:num>
  <w:num w:numId="9">
    <w:abstractNumId w:val="20"/>
  </w:num>
  <w:num w:numId="10">
    <w:abstractNumId w:val="0"/>
  </w:num>
  <w:num w:numId="11">
    <w:abstractNumId w:val="15"/>
  </w:num>
  <w:num w:numId="12">
    <w:abstractNumId w:val="7"/>
  </w:num>
  <w:num w:numId="13">
    <w:abstractNumId w:val="1"/>
  </w:num>
  <w:num w:numId="14">
    <w:abstractNumId w:val="19"/>
  </w:num>
  <w:num w:numId="15">
    <w:abstractNumId w:val="18"/>
  </w:num>
  <w:num w:numId="16">
    <w:abstractNumId w:val="3"/>
  </w:num>
  <w:num w:numId="17">
    <w:abstractNumId w:val="2"/>
  </w:num>
  <w:num w:numId="18">
    <w:abstractNumId w:val="14"/>
  </w:num>
  <w:num w:numId="19">
    <w:abstractNumId w:val="9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9"/>
    <w:rsid w:val="000108AF"/>
    <w:rsid w:val="000110B0"/>
    <w:rsid w:val="00016C9C"/>
    <w:rsid w:val="00025D35"/>
    <w:rsid w:val="00027E2B"/>
    <w:rsid w:val="00031613"/>
    <w:rsid w:val="00032DEA"/>
    <w:rsid w:val="0003557E"/>
    <w:rsid w:val="00040A1A"/>
    <w:rsid w:val="00040D9F"/>
    <w:rsid w:val="000423BA"/>
    <w:rsid w:val="00045AB3"/>
    <w:rsid w:val="0005298A"/>
    <w:rsid w:val="000603A7"/>
    <w:rsid w:val="00063950"/>
    <w:rsid w:val="00073B3B"/>
    <w:rsid w:val="0007468F"/>
    <w:rsid w:val="00082F44"/>
    <w:rsid w:val="0008306F"/>
    <w:rsid w:val="00083ADC"/>
    <w:rsid w:val="000841BF"/>
    <w:rsid w:val="00086F5F"/>
    <w:rsid w:val="00094067"/>
    <w:rsid w:val="000A3720"/>
    <w:rsid w:val="000A57B6"/>
    <w:rsid w:val="000B0975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421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32202"/>
    <w:rsid w:val="001400B1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6BCB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04947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81665"/>
    <w:rsid w:val="003905EB"/>
    <w:rsid w:val="003915FA"/>
    <w:rsid w:val="00392516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8653B"/>
    <w:rsid w:val="004A4B34"/>
    <w:rsid w:val="004A5D68"/>
    <w:rsid w:val="004A68DD"/>
    <w:rsid w:val="004A75B6"/>
    <w:rsid w:val="004A7A34"/>
    <w:rsid w:val="004B5C10"/>
    <w:rsid w:val="004B6DD2"/>
    <w:rsid w:val="004C1946"/>
    <w:rsid w:val="004C3D5F"/>
    <w:rsid w:val="004C7243"/>
    <w:rsid w:val="004D5C09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031E"/>
    <w:rsid w:val="00550836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5451"/>
    <w:rsid w:val="005A6CE1"/>
    <w:rsid w:val="005B4218"/>
    <w:rsid w:val="005B7B36"/>
    <w:rsid w:val="005C1E43"/>
    <w:rsid w:val="005C5883"/>
    <w:rsid w:val="005C625F"/>
    <w:rsid w:val="005D01A4"/>
    <w:rsid w:val="005D3D16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156CD"/>
    <w:rsid w:val="00630B11"/>
    <w:rsid w:val="006354C9"/>
    <w:rsid w:val="00641172"/>
    <w:rsid w:val="006417C5"/>
    <w:rsid w:val="00650888"/>
    <w:rsid w:val="00651275"/>
    <w:rsid w:val="00662353"/>
    <w:rsid w:val="00662A77"/>
    <w:rsid w:val="0066741C"/>
    <w:rsid w:val="006813BE"/>
    <w:rsid w:val="0068172A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6E6C3A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975A6"/>
    <w:rsid w:val="007B2AFE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072E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3BA7"/>
    <w:rsid w:val="008958E8"/>
    <w:rsid w:val="008A0122"/>
    <w:rsid w:val="008A2811"/>
    <w:rsid w:val="008A39D9"/>
    <w:rsid w:val="008B0D3B"/>
    <w:rsid w:val="008B50B0"/>
    <w:rsid w:val="008B528D"/>
    <w:rsid w:val="008B6BBE"/>
    <w:rsid w:val="008C2F71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54B80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41F4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32C5"/>
    <w:rsid w:val="00AE65F7"/>
    <w:rsid w:val="00AE770D"/>
    <w:rsid w:val="00B22F0F"/>
    <w:rsid w:val="00B26D28"/>
    <w:rsid w:val="00B306A6"/>
    <w:rsid w:val="00B41424"/>
    <w:rsid w:val="00B41537"/>
    <w:rsid w:val="00B6025C"/>
    <w:rsid w:val="00B66C33"/>
    <w:rsid w:val="00B7312F"/>
    <w:rsid w:val="00B76EC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067E7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B46B1"/>
    <w:rsid w:val="00CB776E"/>
    <w:rsid w:val="00CC571D"/>
    <w:rsid w:val="00CD264F"/>
    <w:rsid w:val="00CD44E6"/>
    <w:rsid w:val="00CD7E0B"/>
    <w:rsid w:val="00CE31B9"/>
    <w:rsid w:val="00CE366F"/>
    <w:rsid w:val="00CE50A1"/>
    <w:rsid w:val="00CE548E"/>
    <w:rsid w:val="00CF2CBA"/>
    <w:rsid w:val="00CF5CFF"/>
    <w:rsid w:val="00CF60A3"/>
    <w:rsid w:val="00D0235B"/>
    <w:rsid w:val="00D030D0"/>
    <w:rsid w:val="00D04F0C"/>
    <w:rsid w:val="00D05697"/>
    <w:rsid w:val="00D1081C"/>
    <w:rsid w:val="00D121D6"/>
    <w:rsid w:val="00D13B1F"/>
    <w:rsid w:val="00D14BDE"/>
    <w:rsid w:val="00D26B00"/>
    <w:rsid w:val="00D2778A"/>
    <w:rsid w:val="00D3610F"/>
    <w:rsid w:val="00D4664F"/>
    <w:rsid w:val="00D5060B"/>
    <w:rsid w:val="00D53D7F"/>
    <w:rsid w:val="00D71908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DF61C3"/>
    <w:rsid w:val="00E003B9"/>
    <w:rsid w:val="00E019A3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353E"/>
    <w:rsid w:val="00E447DA"/>
    <w:rsid w:val="00E45A0E"/>
    <w:rsid w:val="00E45E04"/>
    <w:rsid w:val="00E51F6E"/>
    <w:rsid w:val="00E54F69"/>
    <w:rsid w:val="00E5716D"/>
    <w:rsid w:val="00E57A60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C1795"/>
    <w:rsid w:val="00ED0486"/>
    <w:rsid w:val="00ED1A25"/>
    <w:rsid w:val="00ED4504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4CFD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053B"/>
    <w:rsid w:val="00F9300B"/>
    <w:rsid w:val="00FA2D34"/>
    <w:rsid w:val="00FB5010"/>
    <w:rsid w:val="00FB75D8"/>
    <w:rsid w:val="00FB7AF7"/>
    <w:rsid w:val="00FC1DCC"/>
    <w:rsid w:val="00FC7CFE"/>
    <w:rsid w:val="00FD32AF"/>
    <w:rsid w:val="00FD5668"/>
    <w:rsid w:val="00FE1031"/>
    <w:rsid w:val="00FF051E"/>
    <w:rsid w:val="00FF5EE1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E4BCD87-5E85-3E45-9E75-F5A18F38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paragraph" w:customStyle="1" w:styleId="Normal1">
    <w:name w:val="Normal1"/>
    <w:rsid w:val="0048653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journal/13877003/126/supp/C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sciencedirect.com/science/journal/13877003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www.ncbi.nlm.nih.gov/pubmed/2840512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ravi nellutla</cp:lastModifiedBy>
  <cp:revision>2</cp:revision>
  <cp:lastPrinted>2017-10-30T13:26:00Z</cp:lastPrinted>
  <dcterms:created xsi:type="dcterms:W3CDTF">2022-02-09T00:58:00Z</dcterms:created>
  <dcterms:modified xsi:type="dcterms:W3CDTF">2022-02-09T00:58:00Z</dcterms:modified>
</cp:coreProperties>
</file>